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A4686" w14:textId="4C05B146" w:rsidR="005548F2" w:rsidRPr="007541BD" w:rsidRDefault="005548F2" w:rsidP="00FF3913">
      <w:pPr>
        <w:tabs>
          <w:tab w:val="left" w:pos="708"/>
          <w:tab w:val="left" w:pos="1416"/>
          <w:tab w:val="center" w:pos="4748"/>
        </w:tabs>
        <w:spacing w:after="0"/>
        <w:ind w:firstLine="425"/>
        <w:jc w:val="right"/>
        <w:rPr>
          <w:rFonts w:ascii="Arial" w:hAnsi="Arial" w:cs="Arial"/>
          <w:b/>
          <w:sz w:val="20"/>
          <w:szCs w:val="20"/>
        </w:rPr>
      </w:pPr>
      <w:r w:rsidRPr="007541BD">
        <w:rPr>
          <w:rFonts w:ascii="Arial" w:hAnsi="Arial" w:cs="Arial"/>
          <w:b/>
          <w:sz w:val="20"/>
          <w:szCs w:val="20"/>
        </w:rPr>
        <w:t xml:space="preserve">Załącznik do uchwały nr </w:t>
      </w:r>
      <w:r w:rsidR="00FF3913">
        <w:rPr>
          <w:rFonts w:ascii="Arial" w:hAnsi="Arial" w:cs="Arial"/>
          <w:b/>
          <w:sz w:val="20"/>
          <w:szCs w:val="20"/>
        </w:rPr>
        <w:t>10</w:t>
      </w:r>
      <w:r w:rsidRPr="007541BD">
        <w:rPr>
          <w:rFonts w:ascii="Arial" w:hAnsi="Arial" w:cs="Arial"/>
          <w:b/>
          <w:sz w:val="20"/>
          <w:szCs w:val="20"/>
        </w:rPr>
        <w:t xml:space="preserve"> </w:t>
      </w:r>
    </w:p>
    <w:p w14:paraId="3F4073AC" w14:textId="77777777" w:rsidR="005548F2" w:rsidRPr="007541BD" w:rsidRDefault="005548F2" w:rsidP="00FF3913">
      <w:pPr>
        <w:tabs>
          <w:tab w:val="left" w:pos="708"/>
          <w:tab w:val="left" w:pos="1416"/>
          <w:tab w:val="center" w:pos="4748"/>
        </w:tabs>
        <w:spacing w:after="0"/>
        <w:ind w:firstLine="425"/>
        <w:jc w:val="right"/>
        <w:rPr>
          <w:rFonts w:ascii="Arial" w:hAnsi="Arial" w:cs="Arial"/>
          <w:b/>
          <w:sz w:val="20"/>
          <w:szCs w:val="20"/>
        </w:rPr>
      </w:pPr>
      <w:r w:rsidRPr="007541BD">
        <w:rPr>
          <w:rFonts w:ascii="Arial" w:hAnsi="Arial" w:cs="Arial"/>
          <w:b/>
          <w:sz w:val="20"/>
          <w:szCs w:val="20"/>
        </w:rPr>
        <w:t xml:space="preserve">Komitetu Rady Ministrów do Spraw Cyfryzacji </w:t>
      </w:r>
    </w:p>
    <w:p w14:paraId="26A26407" w14:textId="42AD4B87" w:rsidR="005548F2" w:rsidRPr="007541BD" w:rsidRDefault="005548F2" w:rsidP="00FF3913">
      <w:pPr>
        <w:tabs>
          <w:tab w:val="left" w:pos="708"/>
          <w:tab w:val="left" w:pos="1416"/>
          <w:tab w:val="center" w:pos="4748"/>
        </w:tabs>
        <w:spacing w:after="0"/>
        <w:ind w:firstLine="425"/>
        <w:jc w:val="right"/>
        <w:rPr>
          <w:rFonts w:ascii="Arial" w:hAnsi="Arial" w:cs="Arial"/>
          <w:b/>
          <w:sz w:val="20"/>
          <w:szCs w:val="20"/>
        </w:rPr>
      </w:pPr>
      <w:r w:rsidRPr="007541BD">
        <w:rPr>
          <w:rFonts w:ascii="Arial" w:hAnsi="Arial" w:cs="Arial"/>
          <w:b/>
          <w:sz w:val="20"/>
          <w:szCs w:val="20"/>
        </w:rPr>
        <w:t>z dnia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1D167C">
        <w:rPr>
          <w:rFonts w:ascii="Arial" w:hAnsi="Arial" w:cs="Arial"/>
          <w:b/>
          <w:sz w:val="20"/>
          <w:szCs w:val="20"/>
        </w:rPr>
        <w:t xml:space="preserve">16 </w:t>
      </w:r>
      <w:r w:rsidR="00B5532F">
        <w:rPr>
          <w:rFonts w:ascii="Arial" w:hAnsi="Arial" w:cs="Arial"/>
          <w:b/>
          <w:sz w:val="20"/>
          <w:szCs w:val="20"/>
        </w:rPr>
        <w:t>kwietnia</w:t>
      </w:r>
      <w:r w:rsidR="00B5532F" w:rsidRPr="007541BD">
        <w:rPr>
          <w:rFonts w:ascii="Arial" w:hAnsi="Arial" w:cs="Arial"/>
          <w:b/>
          <w:sz w:val="20"/>
          <w:szCs w:val="20"/>
        </w:rPr>
        <w:t xml:space="preserve"> </w:t>
      </w:r>
      <w:r w:rsidRPr="007541BD">
        <w:rPr>
          <w:rFonts w:ascii="Arial" w:hAnsi="Arial" w:cs="Arial"/>
          <w:b/>
          <w:sz w:val="20"/>
          <w:szCs w:val="20"/>
        </w:rPr>
        <w:t>20</w:t>
      </w:r>
      <w:r w:rsidR="00B5532F">
        <w:rPr>
          <w:rFonts w:ascii="Arial" w:hAnsi="Arial" w:cs="Arial"/>
          <w:b/>
          <w:sz w:val="20"/>
          <w:szCs w:val="20"/>
        </w:rPr>
        <w:t>20</w:t>
      </w:r>
      <w:r w:rsidRPr="007541BD">
        <w:rPr>
          <w:rFonts w:ascii="Arial" w:hAnsi="Arial" w:cs="Arial"/>
          <w:b/>
          <w:sz w:val="20"/>
          <w:szCs w:val="20"/>
        </w:rPr>
        <w:t xml:space="preserve"> r.  </w:t>
      </w:r>
    </w:p>
    <w:p w14:paraId="165A9D9F" w14:textId="77777777" w:rsidR="005548F2" w:rsidRDefault="005548F2" w:rsidP="00DE731D">
      <w:pPr>
        <w:tabs>
          <w:tab w:val="left" w:pos="708"/>
          <w:tab w:val="left" w:pos="1416"/>
          <w:tab w:val="center" w:pos="4748"/>
        </w:tabs>
        <w:spacing w:before="180" w:after="0"/>
        <w:ind w:firstLine="425"/>
        <w:jc w:val="center"/>
        <w:rPr>
          <w:rFonts w:ascii="Arial" w:hAnsi="Arial" w:cs="Arial"/>
          <w:b/>
          <w:sz w:val="26"/>
          <w:szCs w:val="26"/>
        </w:rPr>
      </w:pPr>
    </w:p>
    <w:p w14:paraId="0C3D9095" w14:textId="7FC00DE0" w:rsidR="002B50C0" w:rsidRPr="00DE731D" w:rsidRDefault="002B50C0" w:rsidP="00E31217">
      <w:pPr>
        <w:tabs>
          <w:tab w:val="left" w:pos="708"/>
          <w:tab w:val="left" w:pos="1416"/>
          <w:tab w:val="center" w:pos="4748"/>
        </w:tabs>
        <w:spacing w:before="180" w:after="0"/>
        <w:ind w:firstLine="425"/>
        <w:rPr>
          <w:color w:val="000000"/>
          <w:lang w:eastAsia="pl-PL"/>
        </w:rPr>
      </w:pPr>
    </w:p>
    <w:p w14:paraId="65A4C933" w14:textId="05E13A8C" w:rsidR="008A332F" w:rsidRDefault="008C6721" w:rsidP="002B50C0">
      <w:pPr>
        <w:pStyle w:val="Nagwek1"/>
        <w:spacing w:before="0" w:after="12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2B50C0">
        <w:rPr>
          <w:rFonts w:ascii="Arial" w:hAnsi="Arial" w:cs="Arial"/>
          <w:b/>
          <w:color w:val="auto"/>
          <w:sz w:val="24"/>
          <w:szCs w:val="24"/>
        </w:rPr>
        <w:t xml:space="preserve">raport z postępu rzeczowo-finansowego projektu informatycznego </w:t>
      </w:r>
    </w:p>
    <w:p w14:paraId="3C8F6B73" w14:textId="097915B1" w:rsidR="008C6721" w:rsidRPr="002B50C0" w:rsidRDefault="008C6721" w:rsidP="002B50C0">
      <w:pPr>
        <w:pStyle w:val="Nagwek1"/>
        <w:spacing w:before="0" w:after="12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2B50C0">
        <w:rPr>
          <w:rFonts w:ascii="Arial" w:hAnsi="Arial" w:cs="Arial"/>
          <w:b/>
          <w:color w:val="auto"/>
          <w:sz w:val="24"/>
          <w:szCs w:val="24"/>
        </w:rPr>
        <w:t xml:space="preserve">za </w:t>
      </w:r>
      <w:r w:rsidR="00497283">
        <w:rPr>
          <w:rFonts w:ascii="Arial" w:hAnsi="Arial" w:cs="Arial"/>
          <w:b/>
          <w:color w:val="auto"/>
          <w:sz w:val="24"/>
          <w:szCs w:val="24"/>
        </w:rPr>
        <w:t>I</w:t>
      </w:r>
      <w:r w:rsidR="00CA38C4">
        <w:rPr>
          <w:rFonts w:ascii="Arial" w:hAnsi="Arial" w:cs="Arial"/>
          <w:b/>
          <w:color w:val="auto"/>
          <w:sz w:val="24"/>
          <w:szCs w:val="24"/>
        </w:rPr>
        <w:t>I</w:t>
      </w:r>
      <w:r w:rsidRPr="002B50C0">
        <w:rPr>
          <w:rFonts w:ascii="Arial" w:hAnsi="Arial" w:cs="Arial"/>
          <w:b/>
          <w:color w:val="auto"/>
          <w:sz w:val="24"/>
          <w:szCs w:val="24"/>
        </w:rPr>
        <w:t xml:space="preserve"> kwartał </w:t>
      </w:r>
      <w:r w:rsidR="00497283">
        <w:rPr>
          <w:rFonts w:ascii="Arial" w:hAnsi="Arial" w:cs="Arial"/>
          <w:b/>
          <w:color w:val="auto"/>
          <w:sz w:val="24"/>
          <w:szCs w:val="24"/>
        </w:rPr>
        <w:t>202</w:t>
      </w:r>
      <w:r w:rsidR="0017503F">
        <w:rPr>
          <w:rFonts w:ascii="Arial" w:hAnsi="Arial" w:cs="Arial"/>
          <w:b/>
          <w:color w:val="auto"/>
          <w:sz w:val="24"/>
          <w:szCs w:val="24"/>
        </w:rPr>
        <w:t xml:space="preserve">5 </w:t>
      </w:r>
      <w:r w:rsidRPr="002B50C0">
        <w:rPr>
          <w:rFonts w:ascii="Arial" w:hAnsi="Arial" w:cs="Arial"/>
          <w:b/>
          <w:color w:val="auto"/>
          <w:sz w:val="24"/>
          <w:szCs w:val="24"/>
        </w:rPr>
        <w:t>roku</w:t>
      </w:r>
    </w:p>
    <w:tbl>
      <w:tblPr>
        <w:tblpPr w:leftFromText="141" w:rightFromText="141" w:vertAnchor="text" w:tblpY="9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Informacje ogólne o projekcie informatycznym."/>
      </w:tblPr>
      <w:tblGrid>
        <w:gridCol w:w="2689"/>
        <w:gridCol w:w="6372"/>
      </w:tblGrid>
      <w:tr w:rsidR="00BE56A5" w:rsidRPr="002B50C0" w14:paraId="514B5748" w14:textId="77777777" w:rsidTr="00BE56A5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1A472FA" w14:textId="77777777" w:rsidR="00BE56A5" w:rsidRDefault="00BE56A5" w:rsidP="00BE56A5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CDBB351" w14:textId="77777777" w:rsidR="00BE56A5" w:rsidRPr="008A332F" w:rsidRDefault="00BE56A5" w:rsidP="00BE56A5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7B03BD" w14:textId="77777777" w:rsidR="00BE56A5" w:rsidRPr="002B50C0" w:rsidRDefault="00BE56A5" w:rsidP="00BE56A5">
            <w:pPr>
              <w:spacing w:line="276" w:lineRule="auto"/>
              <w:rPr>
                <w:rFonts w:ascii="Arial" w:hAnsi="Arial" w:cs="Arial"/>
                <w:i/>
                <w:color w:val="0070C0"/>
                <w:sz w:val="20"/>
              </w:rPr>
            </w:pPr>
            <w:r w:rsidRPr="005F03CB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>Elektroniczne Postępowanie Upominawcze (EPU 3.0)</w:t>
            </w:r>
          </w:p>
        </w:tc>
      </w:tr>
      <w:tr w:rsidR="00BE56A5" w:rsidRPr="002B50C0" w14:paraId="30DAAC86" w14:textId="77777777" w:rsidTr="00BE56A5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260351B" w14:textId="77777777" w:rsidR="00BE56A5" w:rsidRPr="008A332F" w:rsidRDefault="00BE56A5" w:rsidP="00BE56A5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>Wnioskodawca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E21F61" w14:textId="77777777" w:rsidR="00BE56A5" w:rsidRPr="00141A92" w:rsidRDefault="00BE56A5" w:rsidP="00BE56A5">
            <w:pPr>
              <w:spacing w:line="276" w:lineRule="auto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0D47DC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>Minister Sprawiedliwości</w:t>
            </w:r>
          </w:p>
        </w:tc>
      </w:tr>
      <w:tr w:rsidR="00BE56A5" w:rsidRPr="0030196F" w14:paraId="0A510B6F" w14:textId="77777777" w:rsidTr="00BE56A5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01953D1" w14:textId="77777777" w:rsidR="00BE56A5" w:rsidRPr="00725708" w:rsidRDefault="00BE56A5" w:rsidP="00BE56A5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25708">
              <w:rPr>
                <w:rFonts w:ascii="Arial" w:hAnsi="Arial" w:cs="Arial"/>
                <w:b/>
                <w:sz w:val="24"/>
                <w:szCs w:val="24"/>
              </w:rPr>
              <w:t>Beneficjent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B1492C" w14:textId="77777777" w:rsidR="00BE56A5" w:rsidRPr="006822BC" w:rsidRDefault="00BE56A5" w:rsidP="00BE56A5">
            <w:pPr>
              <w:spacing w:line="276" w:lineRule="auto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0D47DC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>Ministerstwo Sprawiedliwości</w:t>
            </w:r>
          </w:p>
        </w:tc>
      </w:tr>
      <w:tr w:rsidR="00BE56A5" w:rsidRPr="002B50C0" w14:paraId="0606E144" w14:textId="77777777" w:rsidTr="00BE56A5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2304AE8" w14:textId="77777777" w:rsidR="00BE56A5" w:rsidRPr="008A332F" w:rsidRDefault="00BE56A5" w:rsidP="00BE56A5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Partnerzy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B69F36" w14:textId="77777777" w:rsidR="00BE56A5" w:rsidRPr="00A8747D" w:rsidRDefault="00BE56A5" w:rsidP="00BE56A5">
            <w:pPr>
              <w:spacing w:line="276" w:lineRule="auto"/>
              <w:rPr>
                <w:rFonts w:ascii="Arial" w:hAnsi="Arial" w:cs="Arial"/>
                <w:i/>
                <w:color w:val="0070C0"/>
                <w:sz w:val="18"/>
                <w:szCs w:val="18"/>
              </w:rPr>
            </w:pPr>
            <w:r w:rsidRPr="00A8747D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BE56A5" w:rsidRPr="002B50C0" w14:paraId="7E8C1C13" w14:textId="77777777" w:rsidTr="00BE56A5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0FCB0EA" w14:textId="77777777" w:rsidR="00BE56A5" w:rsidRPr="008A332F" w:rsidRDefault="00BE56A5" w:rsidP="00BE56A5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>Źródło finansowania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1BD83A" w14:textId="77777777" w:rsidR="00BE56A5" w:rsidRPr="00A8747D" w:rsidRDefault="00BE56A5" w:rsidP="00BE56A5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8747D">
              <w:rPr>
                <w:rFonts w:ascii="Arial" w:hAnsi="Arial" w:cs="Arial"/>
                <w:sz w:val="18"/>
                <w:szCs w:val="18"/>
              </w:rPr>
              <w:t xml:space="preserve">1. FERC – Fundusze Europejskie na Rozwój Cyfrowy, Priorytet II - Zaawansowane usługi cyfrowe Działanie 2.1 Wysoka jakość i dostępność e-usług publicznych </w:t>
            </w:r>
          </w:p>
          <w:p w14:paraId="0C42ED09" w14:textId="77777777" w:rsidR="00BE56A5" w:rsidRPr="00A8747D" w:rsidRDefault="00BE56A5" w:rsidP="00BE56A5">
            <w:pPr>
              <w:spacing w:line="276" w:lineRule="auto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8747D">
              <w:rPr>
                <w:rFonts w:ascii="Arial" w:hAnsi="Arial" w:cs="Arial"/>
                <w:sz w:val="18"/>
                <w:szCs w:val="18"/>
              </w:rPr>
              <w:t xml:space="preserve">2. </w:t>
            </w:r>
            <w:r>
              <w:rPr>
                <w:rFonts w:ascii="Arial" w:hAnsi="Arial" w:cs="Arial"/>
                <w:sz w:val="18"/>
                <w:szCs w:val="18"/>
              </w:rPr>
              <w:t>Środki krajowe / budżet państwa (część budżetowa 37 Sprawiedliwość i 15/11 Sąd Apelacyjny w Lublinie)</w:t>
            </w:r>
          </w:p>
        </w:tc>
      </w:tr>
      <w:tr w:rsidR="00BE56A5" w:rsidRPr="002B50C0" w14:paraId="6A88DBEB" w14:textId="77777777" w:rsidTr="00BE56A5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01E12BD" w14:textId="77777777" w:rsidR="00BE56A5" w:rsidRDefault="00BE56A5" w:rsidP="00BE56A5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 xml:space="preserve">Całkowity koszt </w:t>
            </w:r>
          </w:p>
          <w:p w14:paraId="7CC1D704" w14:textId="77777777" w:rsidR="00BE56A5" w:rsidRPr="008A332F" w:rsidRDefault="00BE56A5" w:rsidP="00BE56A5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>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62A60C" w14:textId="77777777" w:rsidR="00BE56A5" w:rsidRPr="00141A92" w:rsidRDefault="00BE56A5" w:rsidP="00BE56A5">
            <w:pPr>
              <w:spacing w:line="276" w:lineRule="auto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5F03CB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>29 853 000,00 PLN</w:t>
            </w:r>
          </w:p>
        </w:tc>
      </w:tr>
      <w:tr w:rsidR="00BE56A5" w:rsidRPr="002B50C0" w14:paraId="671556E6" w14:textId="77777777" w:rsidTr="00BE56A5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F69C41A" w14:textId="77777777" w:rsidR="00BE56A5" w:rsidRPr="008A332F" w:rsidRDefault="00BE56A5" w:rsidP="00BE56A5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Całkowity koszt projektu - wydatki kwalifikowalne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94EB58" w14:textId="77777777" w:rsidR="00BE56A5" w:rsidRPr="00141A92" w:rsidRDefault="00BE56A5" w:rsidP="00BE56A5">
            <w:pPr>
              <w:spacing w:line="276" w:lineRule="auto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5F03CB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>29 853 000,00 PLN</w:t>
            </w:r>
          </w:p>
        </w:tc>
      </w:tr>
      <w:tr w:rsidR="00BE56A5" w:rsidRPr="002B50C0" w14:paraId="213E0F8C" w14:textId="77777777" w:rsidTr="00BE56A5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8B39DC8" w14:textId="77777777" w:rsidR="00BE56A5" w:rsidRDefault="00BE56A5" w:rsidP="00BE56A5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</w:t>
            </w:r>
            <w:r w:rsidRPr="008A332F">
              <w:rPr>
                <w:rFonts w:ascii="Arial" w:hAnsi="Arial" w:cs="Arial"/>
                <w:b/>
                <w:sz w:val="24"/>
                <w:szCs w:val="24"/>
              </w:rPr>
              <w:t xml:space="preserve">kres realizacji </w:t>
            </w:r>
          </w:p>
          <w:p w14:paraId="5DB8CE88" w14:textId="77777777" w:rsidR="00BE56A5" w:rsidRPr="008A332F" w:rsidRDefault="00BE56A5" w:rsidP="00BE56A5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>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D81F2F" w14:textId="77777777" w:rsidR="00BE56A5" w:rsidRDefault="00BE56A5" w:rsidP="00BE56A5">
            <w:pPr>
              <w:spacing w:after="0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497283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>data rozpoczęcia realizacji projektu: 01-01-202</w:t>
            </w:r>
            <w:r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>3</w:t>
            </w:r>
          </w:p>
          <w:p w14:paraId="1F311782" w14:textId="77777777" w:rsidR="00BE56A5" w:rsidRPr="00497283" w:rsidRDefault="00BE56A5" w:rsidP="00BE56A5">
            <w:pPr>
              <w:spacing w:after="0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205833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>datę zakończenia (sprzed zmiany</w:t>
            </w:r>
            <w:r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>) 31-12-2025</w:t>
            </w:r>
          </w:p>
          <w:p w14:paraId="395F8A01" w14:textId="77777777" w:rsidR="00BE56A5" w:rsidRPr="00497283" w:rsidRDefault="00BE56A5" w:rsidP="00BE56A5">
            <w:pPr>
              <w:spacing w:after="0"/>
              <w:rPr>
                <w:rFonts w:ascii="Arial" w:hAnsi="Arial" w:cs="Arial"/>
                <w:i/>
                <w:color w:val="0070C0"/>
                <w:sz w:val="18"/>
                <w:szCs w:val="18"/>
              </w:rPr>
            </w:pPr>
            <w:r w:rsidRPr="00497283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>data zakończenia realizacji projektu</w:t>
            </w:r>
            <w:r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 xml:space="preserve"> (po zmianie)</w:t>
            </w:r>
            <w:r w:rsidRPr="00497283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>: 31-12-202</w:t>
            </w:r>
            <w:r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>6</w:t>
            </w:r>
          </w:p>
        </w:tc>
      </w:tr>
    </w:tbl>
    <w:p w14:paraId="440AB853" w14:textId="793A24BA" w:rsidR="00BE56A5" w:rsidRPr="00BE56A5" w:rsidRDefault="00FB5FC7" w:rsidP="00BE56A5">
      <w:pPr>
        <w:spacing w:after="3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14</w:t>
      </w:r>
      <w:r w:rsidR="00BE56A5" w:rsidRPr="00BE56A5">
        <w:rPr>
          <w:rFonts w:ascii="Arial" w:hAnsi="Arial" w:cs="Arial"/>
          <w:sz w:val="18"/>
          <w:szCs w:val="18"/>
        </w:rPr>
        <w:t xml:space="preserve"> kwietni</w:t>
      </w:r>
      <w:r>
        <w:rPr>
          <w:rFonts w:ascii="Arial" w:hAnsi="Arial" w:cs="Arial"/>
          <w:sz w:val="18"/>
          <w:szCs w:val="18"/>
        </w:rPr>
        <w:t>a</w:t>
      </w:r>
      <w:r w:rsidR="00BE56A5" w:rsidRPr="00BE56A5">
        <w:rPr>
          <w:rFonts w:ascii="Arial" w:hAnsi="Arial" w:cs="Arial"/>
          <w:sz w:val="18"/>
          <w:szCs w:val="18"/>
        </w:rPr>
        <w:t xml:space="preserve"> 202</w:t>
      </w:r>
      <w:r w:rsidR="00BE56A5" w:rsidRPr="00BE56A5">
        <w:rPr>
          <w:rFonts w:ascii="Arial" w:hAnsi="Arial" w:cs="Arial"/>
          <w:sz w:val="18"/>
          <w:szCs w:val="18"/>
        </w:rPr>
        <w:t xml:space="preserve">5 r. został podpisany </w:t>
      </w:r>
      <w:r w:rsidR="00BE56A5" w:rsidRPr="00BE56A5">
        <w:rPr>
          <w:rFonts w:ascii="Arial" w:hAnsi="Arial" w:cs="Arial"/>
          <w:sz w:val="18"/>
          <w:szCs w:val="18"/>
        </w:rPr>
        <w:t>aneks wydłużający termin realizacji projektu</w:t>
      </w:r>
      <w:r w:rsidR="00BE56A5" w:rsidRPr="00BE56A5">
        <w:rPr>
          <w:rFonts w:ascii="Arial" w:hAnsi="Arial" w:cs="Arial"/>
          <w:sz w:val="18"/>
          <w:szCs w:val="18"/>
        </w:rPr>
        <w:t>.</w:t>
      </w:r>
    </w:p>
    <w:p w14:paraId="658E3B74" w14:textId="77777777" w:rsidR="000147E5" w:rsidRDefault="004C1D48" w:rsidP="00630DA2">
      <w:pPr>
        <w:pStyle w:val="Nagwek2"/>
        <w:numPr>
          <w:ilvl w:val="0"/>
          <w:numId w:val="19"/>
        </w:numPr>
        <w:spacing w:before="360" w:after="360"/>
        <w:ind w:left="284" w:right="282" w:hanging="284"/>
        <w:rPr>
          <w:rFonts w:ascii="Arial" w:hAnsi="Arial" w:cs="Arial"/>
          <w:b/>
          <w:color w:val="auto"/>
          <w:sz w:val="24"/>
          <w:szCs w:val="24"/>
        </w:rPr>
      </w:pPr>
      <w:r w:rsidRPr="000147E5">
        <w:rPr>
          <w:rFonts w:ascii="Arial" w:hAnsi="Arial" w:cs="Arial"/>
          <w:b/>
          <w:color w:val="auto"/>
          <w:sz w:val="24"/>
          <w:szCs w:val="24"/>
        </w:rPr>
        <w:t>Otoczenie</w:t>
      </w:r>
      <w:r w:rsidR="00CA516B" w:rsidRPr="000147E5">
        <w:rPr>
          <w:rFonts w:ascii="Arial" w:hAnsi="Arial" w:cs="Arial"/>
          <w:b/>
          <w:color w:val="auto"/>
          <w:sz w:val="24"/>
          <w:szCs w:val="24"/>
        </w:rPr>
        <w:t xml:space="preserve"> prawn</w:t>
      </w:r>
      <w:r w:rsidR="000147E5">
        <w:rPr>
          <w:rFonts w:ascii="Arial" w:hAnsi="Arial" w:cs="Arial"/>
          <w:b/>
          <w:color w:val="auto"/>
          <w:sz w:val="24"/>
          <w:szCs w:val="24"/>
        </w:rPr>
        <w:t>e</w:t>
      </w:r>
    </w:p>
    <w:p w14:paraId="527AA655" w14:textId="6312625F" w:rsidR="00110B83" w:rsidRPr="00110B83" w:rsidRDefault="00110B83" w:rsidP="00110B83">
      <w:pPr>
        <w:rPr>
          <w:rFonts w:ascii="Arial" w:hAnsi="Arial" w:cs="Arial"/>
        </w:rPr>
      </w:pPr>
      <w:r w:rsidRPr="00110B83">
        <w:rPr>
          <w:rFonts w:ascii="Arial" w:hAnsi="Arial" w:cs="Arial"/>
        </w:rPr>
        <w:t>Aktualnie nie są prowadzone prace legislacyjne, projekt realizowany jest w oparciu o obowiązujące akty prawne</w:t>
      </w:r>
      <w:r>
        <w:rPr>
          <w:rFonts w:ascii="Arial" w:hAnsi="Arial" w:cs="Arial"/>
        </w:rPr>
        <w:t>.</w:t>
      </w:r>
    </w:p>
    <w:p w14:paraId="147B986C" w14:textId="067F87ED" w:rsidR="003C7325" w:rsidRPr="00110B83" w:rsidRDefault="00E35401" w:rsidP="00630DA2">
      <w:pPr>
        <w:pStyle w:val="Nagwek2"/>
        <w:numPr>
          <w:ilvl w:val="0"/>
          <w:numId w:val="19"/>
        </w:numPr>
        <w:spacing w:before="360" w:after="360"/>
        <w:ind w:left="284" w:right="282" w:hanging="284"/>
        <w:rPr>
          <w:rFonts w:ascii="Arial" w:eastAsiaTheme="minorHAnsi" w:hAnsi="Arial" w:cs="Arial"/>
          <w:b/>
          <w:i/>
          <w:color w:val="auto"/>
          <w:sz w:val="24"/>
          <w:szCs w:val="24"/>
        </w:rPr>
      </w:pPr>
      <w:r w:rsidRPr="00110B83">
        <w:rPr>
          <w:rFonts w:ascii="Arial" w:hAnsi="Arial" w:cs="Arial"/>
          <w:b/>
          <w:color w:val="auto"/>
          <w:sz w:val="24"/>
          <w:szCs w:val="24"/>
        </w:rPr>
        <w:t>Postęp</w:t>
      </w:r>
      <w:r w:rsidR="00F2008A" w:rsidRPr="00110B83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110B83">
        <w:rPr>
          <w:rFonts w:ascii="Arial" w:hAnsi="Arial" w:cs="Arial"/>
          <w:b/>
          <w:color w:val="auto"/>
          <w:sz w:val="24"/>
          <w:szCs w:val="24"/>
        </w:rPr>
        <w:t>finansowy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  <w:tblCaption w:val="Postęp finansowy."/>
      </w:tblPr>
      <w:tblGrid>
        <w:gridCol w:w="2972"/>
        <w:gridCol w:w="3260"/>
        <w:gridCol w:w="3402"/>
      </w:tblGrid>
      <w:tr w:rsidR="00907F6D" w:rsidRPr="002B50C0" w14:paraId="7001934B" w14:textId="77777777" w:rsidTr="00141A92">
        <w:trPr>
          <w:tblHeader/>
        </w:trPr>
        <w:tc>
          <w:tcPr>
            <w:tcW w:w="2972" w:type="dxa"/>
            <w:shd w:val="clear" w:color="auto" w:fill="D0CECE" w:themeFill="background2" w:themeFillShade="E6"/>
            <w:vAlign w:val="center"/>
          </w:tcPr>
          <w:p w14:paraId="6493274C" w14:textId="77777777" w:rsidR="00907F6D" w:rsidRPr="00141A92" w:rsidRDefault="00795AFA" w:rsidP="00586664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Czas realizacji projektu</w:t>
            </w:r>
          </w:p>
        </w:tc>
        <w:tc>
          <w:tcPr>
            <w:tcW w:w="3260" w:type="dxa"/>
            <w:shd w:val="clear" w:color="auto" w:fill="D0CECE" w:themeFill="background2" w:themeFillShade="E6"/>
            <w:vAlign w:val="center"/>
          </w:tcPr>
          <w:p w14:paraId="7C57740F" w14:textId="0DBAE67A" w:rsidR="00907F6D" w:rsidRPr="00141A92" w:rsidRDefault="00795AFA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Wartość środków wydatkowanych</w:t>
            </w:r>
          </w:p>
        </w:tc>
        <w:tc>
          <w:tcPr>
            <w:tcW w:w="3402" w:type="dxa"/>
            <w:shd w:val="clear" w:color="auto" w:fill="D0CECE" w:themeFill="background2" w:themeFillShade="E6"/>
            <w:vAlign w:val="center"/>
          </w:tcPr>
          <w:p w14:paraId="420C6167" w14:textId="5628981B" w:rsidR="00907F6D" w:rsidRPr="00141A92" w:rsidRDefault="00795AFA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Wartość środków zaangażowanych</w:t>
            </w:r>
          </w:p>
        </w:tc>
      </w:tr>
      <w:tr w:rsidR="00907F6D" w:rsidRPr="002B50C0" w14:paraId="59735F91" w14:textId="77777777" w:rsidTr="0017503F">
        <w:trPr>
          <w:trHeight w:val="844"/>
        </w:trPr>
        <w:tc>
          <w:tcPr>
            <w:tcW w:w="2972" w:type="dxa"/>
          </w:tcPr>
          <w:p w14:paraId="077C8D26" w14:textId="761FD77B" w:rsidR="00907F6D" w:rsidRPr="002B6A9C" w:rsidRDefault="00750F95" w:rsidP="00450089">
            <w:pPr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20"/>
              </w:rPr>
              <w:t>62,5</w:t>
            </w:r>
            <w:r w:rsidR="00F73A22" w:rsidRPr="002B6A9C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</w:t>
            </w:r>
            <w:r w:rsidR="004B27D2" w:rsidRPr="002B6A9C">
              <w:rPr>
                <w:rFonts w:ascii="Arial" w:hAnsi="Arial" w:cs="Arial"/>
                <w:color w:val="000000" w:themeColor="text1"/>
                <w:sz w:val="18"/>
                <w:szCs w:val="20"/>
              </w:rPr>
              <w:t>%</w:t>
            </w:r>
          </w:p>
        </w:tc>
        <w:tc>
          <w:tcPr>
            <w:tcW w:w="3260" w:type="dxa"/>
          </w:tcPr>
          <w:p w14:paraId="26779724" w14:textId="74D5A7DF" w:rsidR="00907F6D" w:rsidRPr="002B6A9C" w:rsidRDefault="00D84EA7" w:rsidP="00C90F3C">
            <w:pPr>
              <w:pStyle w:val="Akapitzlist"/>
              <w:numPr>
                <w:ilvl w:val="0"/>
                <w:numId w:val="29"/>
              </w:numPr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20"/>
              </w:rPr>
              <w:t>41,50</w:t>
            </w:r>
            <w:r w:rsidR="00CC194D" w:rsidRPr="002B6A9C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</w:t>
            </w:r>
            <w:r w:rsidR="00B028C8" w:rsidRPr="002B6A9C">
              <w:rPr>
                <w:rFonts w:ascii="Arial" w:hAnsi="Arial" w:cs="Arial"/>
                <w:color w:val="000000" w:themeColor="text1"/>
                <w:sz w:val="18"/>
                <w:szCs w:val="20"/>
              </w:rPr>
              <w:t>%</w:t>
            </w:r>
          </w:p>
          <w:p w14:paraId="270A98D9" w14:textId="0E515235" w:rsidR="00C90F3C" w:rsidRPr="002B6A9C" w:rsidRDefault="00FA20FA" w:rsidP="000B1F21">
            <w:pPr>
              <w:pStyle w:val="Akapitzlist"/>
              <w:numPr>
                <w:ilvl w:val="0"/>
                <w:numId w:val="29"/>
              </w:numPr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20"/>
              </w:rPr>
              <w:t>29,</w:t>
            </w:r>
            <w:r w:rsidR="00D84EA7">
              <w:rPr>
                <w:rFonts w:ascii="Arial" w:hAnsi="Arial" w:cs="Arial"/>
                <w:color w:val="000000" w:themeColor="text1"/>
                <w:sz w:val="18"/>
                <w:szCs w:val="20"/>
              </w:rPr>
              <w:t>36</w:t>
            </w:r>
            <w:r w:rsidR="00CC194D" w:rsidRPr="002B6A9C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</w:t>
            </w:r>
            <w:r w:rsidR="00C90F3C" w:rsidRPr="002B6A9C">
              <w:rPr>
                <w:rFonts w:ascii="Arial" w:hAnsi="Arial" w:cs="Arial"/>
                <w:color w:val="000000" w:themeColor="text1"/>
                <w:sz w:val="18"/>
                <w:szCs w:val="20"/>
              </w:rPr>
              <w:t>%</w:t>
            </w:r>
          </w:p>
          <w:p w14:paraId="4929DAC9" w14:textId="3943F441" w:rsidR="000B1F21" w:rsidRPr="002B6A9C" w:rsidRDefault="000B1F21" w:rsidP="000B1F21">
            <w:pPr>
              <w:pStyle w:val="Akapitzlist"/>
              <w:numPr>
                <w:ilvl w:val="0"/>
                <w:numId w:val="29"/>
              </w:numPr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2B6A9C">
              <w:rPr>
                <w:rFonts w:ascii="Arial" w:hAnsi="Arial" w:cs="Arial"/>
                <w:color w:val="000000" w:themeColor="text1"/>
                <w:sz w:val="18"/>
                <w:szCs w:val="20"/>
              </w:rPr>
              <w:t>0 %</w:t>
            </w:r>
          </w:p>
        </w:tc>
        <w:tc>
          <w:tcPr>
            <w:tcW w:w="3402" w:type="dxa"/>
          </w:tcPr>
          <w:p w14:paraId="65BB31D3" w14:textId="0C05BCF9" w:rsidR="00907F6D" w:rsidRPr="002B6A9C" w:rsidRDefault="00D84EA7" w:rsidP="00795AFA">
            <w:pPr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20"/>
              </w:rPr>
              <w:t>60,36</w:t>
            </w:r>
            <w:r w:rsidR="00CC194D" w:rsidRPr="002B6A9C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</w:t>
            </w:r>
            <w:r w:rsidR="00B028C8" w:rsidRPr="002B6A9C">
              <w:rPr>
                <w:rFonts w:ascii="Arial" w:hAnsi="Arial" w:cs="Arial"/>
                <w:color w:val="000000" w:themeColor="text1"/>
                <w:sz w:val="18"/>
                <w:szCs w:val="20"/>
              </w:rPr>
              <w:t>%</w:t>
            </w:r>
          </w:p>
        </w:tc>
      </w:tr>
    </w:tbl>
    <w:p w14:paraId="1B60E781" w14:textId="77777777" w:rsidR="002B50C0" w:rsidRPr="002B50C0" w:rsidRDefault="002B50C0" w:rsidP="002B50C0">
      <w:pPr>
        <w:pStyle w:val="Nagwek3"/>
        <w:spacing w:after="200"/>
        <w:rPr>
          <w:rStyle w:val="Nagwek2Znak"/>
          <w:rFonts w:ascii="Arial" w:eastAsiaTheme="minorHAnsi" w:hAnsi="Arial" w:cs="Arial"/>
          <w:color w:val="767171" w:themeColor="background2" w:themeShade="80"/>
          <w:sz w:val="20"/>
          <w:szCs w:val="20"/>
        </w:rPr>
      </w:pPr>
    </w:p>
    <w:p w14:paraId="78C2C617" w14:textId="7FCEF9BD" w:rsidR="00E42938" w:rsidRPr="002B50C0" w:rsidRDefault="005C0469" w:rsidP="000147E5">
      <w:pPr>
        <w:pStyle w:val="Nagwek3"/>
        <w:numPr>
          <w:ilvl w:val="0"/>
          <w:numId w:val="19"/>
        </w:numPr>
        <w:spacing w:after="200"/>
        <w:rPr>
          <w:rFonts w:ascii="Arial" w:eastAsiaTheme="minorHAnsi" w:hAnsi="Arial" w:cs="Arial"/>
          <w:color w:val="767171" w:themeColor="background2" w:themeShade="80"/>
          <w:sz w:val="20"/>
          <w:szCs w:val="20"/>
        </w:rPr>
      </w:pPr>
      <w:r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P</w:t>
      </w:r>
      <w:r w:rsidR="00241B5E"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ostęp rzeczowy</w:t>
      </w:r>
      <w:r w:rsidR="00DA34DF" w:rsidRPr="00141A92">
        <w:rPr>
          <w:rFonts w:ascii="Arial" w:hAnsi="Arial" w:cs="Arial"/>
          <w:color w:val="auto"/>
        </w:rPr>
        <w:t xml:space="preserve"> </w:t>
      </w:r>
      <w:r w:rsidR="00B41415" w:rsidRPr="002B50C0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 xml:space="preserve">&lt;maksymalnie </w:t>
      </w:r>
      <w:r w:rsidR="00E11B44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>5</w:t>
      </w:r>
      <w:r w:rsidR="00B41415" w:rsidRPr="002B50C0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>0</w:t>
      </w:r>
      <w:r w:rsidR="00DA34DF" w:rsidRPr="002B50C0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>00 znaków&gt;</w:t>
      </w:r>
    </w:p>
    <w:p w14:paraId="07D9E974" w14:textId="4DDDB42C" w:rsidR="00CF2E64" w:rsidRPr="00141A92" w:rsidRDefault="00CF2E64" w:rsidP="00141A92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r w:rsidRPr="00141A92">
        <w:rPr>
          <w:rFonts w:ascii="Arial" w:hAnsi="Arial" w:cs="Arial"/>
          <w:b/>
          <w:sz w:val="20"/>
          <w:szCs w:val="20"/>
        </w:rPr>
        <w:t>Kamienie milowe</w:t>
      </w:r>
    </w:p>
    <w:tbl>
      <w:tblPr>
        <w:tblStyle w:val="Tabela-Siatka"/>
        <w:tblW w:w="9639" w:type="dxa"/>
        <w:tblInd w:w="-5" w:type="dxa"/>
        <w:tblLook w:val="04A0" w:firstRow="1" w:lastRow="0" w:firstColumn="1" w:lastColumn="0" w:noHBand="0" w:noVBand="1"/>
        <w:tblCaption w:val="Kamienie milowe."/>
      </w:tblPr>
      <w:tblGrid>
        <w:gridCol w:w="2127"/>
        <w:gridCol w:w="1507"/>
        <w:gridCol w:w="1289"/>
        <w:gridCol w:w="1914"/>
        <w:gridCol w:w="2802"/>
      </w:tblGrid>
      <w:tr w:rsidR="004350B8" w:rsidRPr="002B50C0" w14:paraId="55961592" w14:textId="77777777" w:rsidTr="00141A92">
        <w:trPr>
          <w:tblHeader/>
        </w:trPr>
        <w:tc>
          <w:tcPr>
            <w:tcW w:w="2127" w:type="dxa"/>
            <w:shd w:val="clear" w:color="auto" w:fill="D0CECE" w:themeFill="background2" w:themeFillShade="E6"/>
          </w:tcPr>
          <w:p w14:paraId="7B450A2E" w14:textId="77777777" w:rsidR="004350B8" w:rsidRPr="00141A92" w:rsidRDefault="00F76777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2A47289" w14:textId="77777777" w:rsidR="004350B8" w:rsidRPr="00141A92" w:rsidRDefault="00CA516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4350B8" w:rsidRPr="00141A92">
              <w:rPr>
                <w:rFonts w:ascii="Arial" w:hAnsi="Arial" w:cs="Arial"/>
                <w:b/>
                <w:sz w:val="20"/>
                <w:szCs w:val="20"/>
              </w:rPr>
              <w:t xml:space="preserve">owiązane wskaźniki projektu </w:t>
            </w:r>
            <w:r w:rsidR="004350B8" w:rsidRPr="00141A92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1"/>
            </w:r>
          </w:p>
        </w:tc>
        <w:tc>
          <w:tcPr>
            <w:tcW w:w="1289" w:type="dxa"/>
            <w:shd w:val="clear" w:color="auto" w:fill="D0CECE" w:themeFill="background2" w:themeFillShade="E6"/>
          </w:tcPr>
          <w:p w14:paraId="19CAB3EF" w14:textId="77777777" w:rsidR="004350B8" w:rsidRPr="00141A92" w:rsidRDefault="00CA516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4350B8" w:rsidRPr="00141A92">
              <w:rPr>
                <w:rFonts w:ascii="Arial" w:hAnsi="Arial" w:cs="Arial"/>
                <w:b/>
                <w:sz w:val="20"/>
                <w:szCs w:val="20"/>
              </w:rPr>
              <w:t>lanowany termin osiągnięcia</w:t>
            </w:r>
          </w:p>
        </w:tc>
        <w:tc>
          <w:tcPr>
            <w:tcW w:w="1914" w:type="dxa"/>
            <w:shd w:val="clear" w:color="auto" w:fill="D0CECE" w:themeFill="background2" w:themeFillShade="E6"/>
          </w:tcPr>
          <w:p w14:paraId="10659A37" w14:textId="77777777" w:rsidR="004350B8" w:rsidRPr="00141A92" w:rsidRDefault="00CA516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="004350B8" w:rsidRPr="00141A92">
              <w:rPr>
                <w:rFonts w:ascii="Arial" w:hAnsi="Arial" w:cs="Arial"/>
                <w:b/>
                <w:sz w:val="20"/>
                <w:szCs w:val="20"/>
              </w:rPr>
              <w:t>zeczywisty termin osiągnięcia</w:t>
            </w:r>
          </w:p>
        </w:tc>
        <w:tc>
          <w:tcPr>
            <w:tcW w:w="2802" w:type="dxa"/>
            <w:shd w:val="clear" w:color="auto" w:fill="D0CECE" w:themeFill="background2" w:themeFillShade="E6"/>
          </w:tcPr>
          <w:p w14:paraId="24D9E0E9" w14:textId="77777777" w:rsidR="004350B8" w:rsidRPr="00141A92" w:rsidRDefault="00CA516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="004350B8" w:rsidRPr="00141A92">
              <w:rPr>
                <w:rFonts w:ascii="Arial" w:hAnsi="Arial" w:cs="Arial"/>
                <w:b/>
                <w:sz w:val="20"/>
                <w:szCs w:val="20"/>
              </w:rPr>
              <w:t>tatus realizacji kamienia milowego</w:t>
            </w:r>
          </w:p>
        </w:tc>
      </w:tr>
      <w:tr w:rsidR="004350B8" w:rsidRPr="002B50C0" w14:paraId="6AC3DB07" w14:textId="77777777" w:rsidTr="006B5117">
        <w:tc>
          <w:tcPr>
            <w:tcW w:w="2127" w:type="dxa"/>
          </w:tcPr>
          <w:p w14:paraId="79C67474" w14:textId="396CC6CA" w:rsidR="004350B8" w:rsidRPr="00E31217" w:rsidRDefault="00DA53EA" w:rsidP="002372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DA53EA">
              <w:rPr>
                <w:rFonts w:ascii="Arial" w:hAnsi="Arial" w:cs="Arial"/>
                <w:sz w:val="18"/>
                <w:szCs w:val="18"/>
              </w:rPr>
              <w:t>Zakończone prace przygotowawcze dla systemu EPU 3.0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E6DFE" w14:textId="1681B0B4" w:rsidR="004350B8" w:rsidRPr="00E31217" w:rsidRDefault="004350B8" w:rsidP="002372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289" w:type="dxa"/>
          </w:tcPr>
          <w:p w14:paraId="207E79D3" w14:textId="282D5C2F" w:rsidR="004350B8" w:rsidRPr="00E31217" w:rsidRDefault="00C62898" w:rsidP="00237279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  <w:r w:rsidR="00EB66A1">
              <w:rPr>
                <w:rFonts w:ascii="Arial" w:hAnsi="Arial" w:cs="Arial"/>
                <w:sz w:val="18"/>
                <w:szCs w:val="18"/>
              </w:rPr>
              <w:t>-2023</w:t>
            </w:r>
          </w:p>
        </w:tc>
        <w:tc>
          <w:tcPr>
            <w:tcW w:w="1914" w:type="dxa"/>
          </w:tcPr>
          <w:p w14:paraId="2F14513F" w14:textId="1741151F" w:rsidR="00EB66A1" w:rsidRPr="00305842" w:rsidRDefault="00C62898" w:rsidP="00305842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  <w:r w:rsidR="00EB66A1">
              <w:rPr>
                <w:rFonts w:ascii="Arial" w:hAnsi="Arial" w:cs="Arial"/>
                <w:sz w:val="18"/>
                <w:szCs w:val="18"/>
              </w:rPr>
              <w:t>-2023</w:t>
            </w:r>
          </w:p>
        </w:tc>
        <w:tc>
          <w:tcPr>
            <w:tcW w:w="2802" w:type="dxa"/>
          </w:tcPr>
          <w:p w14:paraId="66AF3652" w14:textId="1BB2BC23" w:rsidR="004350B8" w:rsidRPr="00141A92" w:rsidRDefault="000F33A2" w:rsidP="006B5117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0F33A2">
              <w:rPr>
                <w:rFonts w:ascii="Arial" w:hAnsi="Arial" w:cs="Arial"/>
                <w:sz w:val="18"/>
                <w:szCs w:val="18"/>
              </w:rPr>
              <w:t>osiągnięty</w:t>
            </w:r>
          </w:p>
        </w:tc>
      </w:tr>
      <w:tr w:rsidR="00497283" w:rsidRPr="002B50C0" w14:paraId="316DF213" w14:textId="77777777" w:rsidTr="006B5117">
        <w:tc>
          <w:tcPr>
            <w:tcW w:w="2127" w:type="dxa"/>
          </w:tcPr>
          <w:p w14:paraId="0A805B02" w14:textId="3774CFAA" w:rsidR="00497283" w:rsidRPr="00E31217" w:rsidRDefault="00DA53EA" w:rsidP="00497283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DA53EA">
              <w:rPr>
                <w:rFonts w:ascii="Arial" w:hAnsi="Arial" w:cs="Arial"/>
                <w:sz w:val="18"/>
                <w:szCs w:val="18"/>
              </w:rPr>
              <w:t>Opracowane wymagania systemowe i biznesowe dla systemu EPU 3.0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013B2" w14:textId="77777777" w:rsidR="00497283" w:rsidRPr="00E31217" w:rsidRDefault="00497283" w:rsidP="00497283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289" w:type="dxa"/>
          </w:tcPr>
          <w:p w14:paraId="447087CE" w14:textId="0ED6A4EF" w:rsidR="00497283" w:rsidRPr="00E31217" w:rsidRDefault="00C62898" w:rsidP="00497283">
            <w:pPr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  <w:r w:rsidR="00EC69C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2024</w:t>
            </w:r>
          </w:p>
        </w:tc>
        <w:tc>
          <w:tcPr>
            <w:tcW w:w="1914" w:type="dxa"/>
          </w:tcPr>
          <w:p w14:paraId="2C16B24B" w14:textId="701ED335" w:rsidR="00497283" w:rsidRPr="000F33A2" w:rsidRDefault="00C62898" w:rsidP="000F33A2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02-2024</w:t>
            </w:r>
          </w:p>
        </w:tc>
        <w:tc>
          <w:tcPr>
            <w:tcW w:w="2802" w:type="dxa"/>
          </w:tcPr>
          <w:p w14:paraId="7DC2B385" w14:textId="546953C1" w:rsidR="00497283" w:rsidRDefault="000F33A2" w:rsidP="00497283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0F33A2">
              <w:rPr>
                <w:rFonts w:ascii="Arial" w:hAnsi="Arial" w:cs="Arial"/>
                <w:sz w:val="18"/>
                <w:szCs w:val="18"/>
              </w:rPr>
              <w:t>osiągnięty</w:t>
            </w:r>
          </w:p>
        </w:tc>
      </w:tr>
      <w:tr w:rsidR="00497283" w:rsidRPr="002B50C0" w14:paraId="4E952E62" w14:textId="77777777" w:rsidTr="006B5117">
        <w:tc>
          <w:tcPr>
            <w:tcW w:w="2127" w:type="dxa"/>
          </w:tcPr>
          <w:p w14:paraId="270BAEB6" w14:textId="35A0F178" w:rsidR="00497283" w:rsidRPr="005C7CF7" w:rsidRDefault="00DA53EA" w:rsidP="0049728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C7CF7">
              <w:rPr>
                <w:rFonts w:ascii="Arial" w:hAnsi="Arial" w:cs="Arial"/>
                <w:color w:val="000000" w:themeColor="text1"/>
                <w:sz w:val="18"/>
                <w:szCs w:val="18"/>
              </w:rPr>
              <w:t>Zakończona analiza danych systemu EPU 3.0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A45DA" w14:textId="77777777" w:rsidR="00497283" w:rsidRPr="005C7CF7" w:rsidRDefault="00497283" w:rsidP="0049728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89" w:type="dxa"/>
          </w:tcPr>
          <w:p w14:paraId="0496657C" w14:textId="501F1FD4" w:rsidR="00497283" w:rsidRPr="005C7CF7" w:rsidRDefault="000F33A2" w:rsidP="00497283">
            <w:pPr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5C7CF7">
              <w:rPr>
                <w:rFonts w:ascii="Arial" w:hAnsi="Arial" w:cs="Arial"/>
                <w:color w:val="000000" w:themeColor="text1"/>
                <w:sz w:val="18"/>
                <w:szCs w:val="18"/>
              </w:rPr>
              <w:t>08</w:t>
            </w:r>
            <w:r w:rsidR="00EC69CC">
              <w:rPr>
                <w:rFonts w:ascii="Arial" w:hAnsi="Arial" w:cs="Arial"/>
                <w:color w:val="000000" w:themeColor="text1"/>
                <w:sz w:val="18"/>
                <w:szCs w:val="18"/>
              </w:rPr>
              <w:t>/6</w:t>
            </w:r>
            <w:r w:rsidRPr="005C7CF7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  <w:r w:rsidR="00FC7867" w:rsidRPr="005C7CF7">
              <w:rPr>
                <w:rFonts w:ascii="Arial" w:hAnsi="Arial" w:cs="Arial"/>
                <w:color w:val="000000" w:themeColor="text1"/>
                <w:sz w:val="18"/>
                <w:szCs w:val="18"/>
              </w:rPr>
              <w:t>2024</w:t>
            </w:r>
          </w:p>
        </w:tc>
        <w:tc>
          <w:tcPr>
            <w:tcW w:w="1914" w:type="dxa"/>
          </w:tcPr>
          <w:p w14:paraId="18BFFCBF" w14:textId="3D9C94CF" w:rsidR="00497283" w:rsidRPr="005C7CF7" w:rsidRDefault="007204F1" w:rsidP="00497283">
            <w:pPr>
              <w:pStyle w:val="Akapitzlist"/>
              <w:ind w:left="7"/>
              <w:rPr>
                <w:rFonts w:cs="Arial"/>
                <w:color w:val="000000" w:themeColor="text1"/>
                <w:sz w:val="18"/>
                <w:szCs w:val="18"/>
                <w:lang w:eastAsia="pl-PL"/>
              </w:rPr>
            </w:pPr>
            <w:r w:rsidRPr="005C7CF7">
              <w:rPr>
                <w:rFonts w:ascii="Arial" w:hAnsi="Arial" w:cs="Arial"/>
                <w:color w:val="000000" w:themeColor="text1"/>
                <w:sz w:val="18"/>
                <w:szCs w:val="18"/>
              </w:rPr>
              <w:t>08-2024</w:t>
            </w:r>
          </w:p>
        </w:tc>
        <w:tc>
          <w:tcPr>
            <w:tcW w:w="2802" w:type="dxa"/>
          </w:tcPr>
          <w:p w14:paraId="184FF5CB" w14:textId="2C35F82B" w:rsidR="00497283" w:rsidRPr="005C7CF7" w:rsidRDefault="00CD651F" w:rsidP="0049728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osiągnięty</w:t>
            </w:r>
          </w:p>
        </w:tc>
      </w:tr>
      <w:tr w:rsidR="00497283" w:rsidRPr="002B50C0" w14:paraId="53E733DE" w14:textId="77777777" w:rsidTr="006B5117">
        <w:tc>
          <w:tcPr>
            <w:tcW w:w="2127" w:type="dxa"/>
          </w:tcPr>
          <w:p w14:paraId="5BEBD531" w14:textId="1DF2F435" w:rsidR="00497283" w:rsidRPr="00BB3B89" w:rsidRDefault="00DA53EA" w:rsidP="0049728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B3B89">
              <w:rPr>
                <w:rFonts w:ascii="Arial" w:hAnsi="Arial" w:cs="Arial"/>
                <w:color w:val="000000" w:themeColor="text1"/>
                <w:sz w:val="18"/>
                <w:szCs w:val="18"/>
              </w:rPr>
              <w:t>Dostarczona infrastruktura sprzętowa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EA9CC" w14:textId="77777777" w:rsidR="00497283" w:rsidRPr="00BB3B89" w:rsidRDefault="00497283" w:rsidP="0049728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89" w:type="dxa"/>
          </w:tcPr>
          <w:p w14:paraId="27A4A74A" w14:textId="66AC3ACF" w:rsidR="00497283" w:rsidRPr="00BB3B89" w:rsidRDefault="00D132D7" w:rsidP="00497283">
            <w:pPr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0</w:t>
            </w:r>
            <w:r w:rsidR="00EC69CC">
              <w:rPr>
                <w:rFonts w:ascii="Arial" w:hAnsi="Arial" w:cs="Arial"/>
                <w:color w:val="000000" w:themeColor="text1"/>
                <w:sz w:val="18"/>
                <w:szCs w:val="18"/>
              </w:rPr>
              <w:t>3</w:t>
            </w:r>
            <w:r w:rsidR="000F33A2" w:rsidRPr="00BB3B89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  <w:r w:rsidR="00FC7867" w:rsidRPr="00BB3B89">
              <w:rPr>
                <w:rFonts w:ascii="Arial" w:hAnsi="Arial" w:cs="Arial"/>
                <w:color w:val="000000" w:themeColor="text1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914" w:type="dxa"/>
          </w:tcPr>
          <w:p w14:paraId="72B293DA" w14:textId="03A6B73F" w:rsidR="00497283" w:rsidRPr="004F612F" w:rsidRDefault="004F612F" w:rsidP="00497283">
            <w:pPr>
              <w:pStyle w:val="Akapitzlist"/>
              <w:ind w:left="7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4F612F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03-2025</w:t>
            </w:r>
          </w:p>
        </w:tc>
        <w:tc>
          <w:tcPr>
            <w:tcW w:w="2802" w:type="dxa"/>
          </w:tcPr>
          <w:p w14:paraId="47DF12F6" w14:textId="1E222636" w:rsidR="00EB4FD7" w:rsidRPr="00BB3B89" w:rsidRDefault="004F612F" w:rsidP="00EB4FD7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osiągnięty</w:t>
            </w:r>
          </w:p>
        </w:tc>
      </w:tr>
      <w:tr w:rsidR="00FC7867" w:rsidRPr="002B50C0" w14:paraId="60008C55" w14:textId="77777777" w:rsidTr="006B5117">
        <w:tc>
          <w:tcPr>
            <w:tcW w:w="2127" w:type="dxa"/>
          </w:tcPr>
          <w:p w14:paraId="619DC3C4" w14:textId="1AC35ABA" w:rsidR="00FC7867" w:rsidRPr="00BB3B89" w:rsidRDefault="00DA53EA" w:rsidP="00FC7867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B3B89">
              <w:rPr>
                <w:rFonts w:ascii="Arial" w:hAnsi="Arial" w:cs="Arial"/>
                <w:color w:val="000000" w:themeColor="text1"/>
                <w:sz w:val="18"/>
                <w:szCs w:val="18"/>
              </w:rPr>
              <w:t>Opracowany Projekt dostępu do danych systemu EPU 3.0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C1AC1" w14:textId="77777777" w:rsidR="00FC7867" w:rsidRPr="00BB3B89" w:rsidRDefault="00FC7867" w:rsidP="00FC7867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89" w:type="dxa"/>
          </w:tcPr>
          <w:p w14:paraId="5A4B552C" w14:textId="555F503B" w:rsidR="00FC7867" w:rsidRPr="002B6A9C" w:rsidRDefault="00D132D7" w:rsidP="00FC7867">
            <w:pPr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02</w:t>
            </w:r>
            <w:r w:rsidR="008F5205" w:rsidRPr="002B6A9C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  <w:r w:rsidR="00DA53EA" w:rsidRPr="002B6A9C">
              <w:rPr>
                <w:rFonts w:ascii="Arial" w:hAnsi="Arial" w:cs="Arial"/>
                <w:color w:val="000000" w:themeColor="text1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914" w:type="dxa"/>
          </w:tcPr>
          <w:p w14:paraId="170F6AF4" w14:textId="6F289F84" w:rsidR="00FC7867" w:rsidRPr="002B6A9C" w:rsidRDefault="00BB3B89" w:rsidP="00FC7867">
            <w:pPr>
              <w:pStyle w:val="Akapitzlist"/>
              <w:ind w:left="7"/>
              <w:rPr>
                <w:rFonts w:cs="Arial"/>
                <w:color w:val="000000" w:themeColor="text1"/>
                <w:sz w:val="18"/>
                <w:szCs w:val="18"/>
                <w:lang w:eastAsia="pl-PL"/>
              </w:rPr>
            </w:pPr>
            <w:r w:rsidRPr="002B6A9C">
              <w:rPr>
                <w:rFonts w:ascii="Arial" w:hAnsi="Arial" w:cs="Arial"/>
                <w:color w:val="000000" w:themeColor="text1"/>
                <w:sz w:val="18"/>
                <w:szCs w:val="18"/>
              </w:rPr>
              <w:t>12-2024</w:t>
            </w:r>
          </w:p>
        </w:tc>
        <w:tc>
          <w:tcPr>
            <w:tcW w:w="2802" w:type="dxa"/>
          </w:tcPr>
          <w:p w14:paraId="4586D0AE" w14:textId="7016C7EC" w:rsidR="00FC7867" w:rsidRPr="002B6A9C" w:rsidRDefault="00BB3B89" w:rsidP="00FC7867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B6A9C">
              <w:rPr>
                <w:rFonts w:ascii="Arial" w:hAnsi="Arial" w:cs="Arial"/>
                <w:color w:val="000000" w:themeColor="text1"/>
                <w:sz w:val="18"/>
                <w:szCs w:val="18"/>
              </w:rPr>
              <w:t>osiągnięty</w:t>
            </w:r>
          </w:p>
        </w:tc>
      </w:tr>
      <w:tr w:rsidR="00FC7867" w:rsidRPr="002B50C0" w14:paraId="6867341C" w14:textId="77777777" w:rsidTr="006B5117">
        <w:tc>
          <w:tcPr>
            <w:tcW w:w="2127" w:type="dxa"/>
          </w:tcPr>
          <w:p w14:paraId="558D2F13" w14:textId="77777777" w:rsidR="00806E62" w:rsidRPr="005C7CF7" w:rsidRDefault="00806E62" w:rsidP="00806E62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C7CF7">
              <w:rPr>
                <w:rFonts w:ascii="Arial" w:hAnsi="Arial" w:cs="Arial"/>
                <w:color w:val="000000" w:themeColor="text1"/>
                <w:sz w:val="18"/>
                <w:szCs w:val="18"/>
              </w:rPr>
              <w:t>Pozytywny wynik 1-szego audytu bezpieczeństwa (audyt zewnętrzny/</w:t>
            </w:r>
          </w:p>
          <w:p w14:paraId="257044B2" w14:textId="2453C512" w:rsidR="00FC7867" w:rsidRPr="005C7CF7" w:rsidRDefault="00806E62" w:rsidP="00806E62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C7CF7">
              <w:rPr>
                <w:rFonts w:ascii="Arial" w:hAnsi="Arial" w:cs="Arial"/>
                <w:color w:val="000000" w:themeColor="text1"/>
                <w:sz w:val="18"/>
                <w:szCs w:val="18"/>
              </w:rPr>
              <w:t>wewnętrzny)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816FC" w14:textId="77777777" w:rsidR="00FC7867" w:rsidRPr="005C7CF7" w:rsidRDefault="00FC7867" w:rsidP="00FC7867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89" w:type="dxa"/>
          </w:tcPr>
          <w:p w14:paraId="5466B5D6" w14:textId="4F342B3B" w:rsidR="00FC7867" w:rsidRPr="005C7CF7" w:rsidRDefault="00D132D7" w:rsidP="00FC7867">
            <w:pPr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10</w:t>
            </w:r>
            <w:r w:rsidR="008F5205" w:rsidRPr="005C7CF7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  <w:r w:rsidR="00FC7867" w:rsidRPr="005C7CF7">
              <w:rPr>
                <w:rFonts w:ascii="Arial" w:hAnsi="Arial" w:cs="Arial"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1914" w:type="dxa"/>
          </w:tcPr>
          <w:p w14:paraId="035AA8FD" w14:textId="77777777" w:rsidR="00FC7867" w:rsidRPr="005C7CF7" w:rsidRDefault="00FC7867" w:rsidP="00FC7867">
            <w:pPr>
              <w:pStyle w:val="Akapitzlist"/>
              <w:ind w:left="7"/>
              <w:rPr>
                <w:rFonts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802" w:type="dxa"/>
          </w:tcPr>
          <w:p w14:paraId="4811A802" w14:textId="314BA09F" w:rsidR="00FC7867" w:rsidRPr="005C7CF7" w:rsidRDefault="001B0123" w:rsidP="00FC7867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planowany</w:t>
            </w:r>
          </w:p>
        </w:tc>
      </w:tr>
      <w:tr w:rsidR="00C90F3C" w:rsidRPr="002B50C0" w14:paraId="3A4A7265" w14:textId="77777777" w:rsidTr="006B5117">
        <w:tc>
          <w:tcPr>
            <w:tcW w:w="2127" w:type="dxa"/>
          </w:tcPr>
          <w:p w14:paraId="783EF556" w14:textId="2439B21B" w:rsidR="00C90F3C" w:rsidRPr="005C7CF7" w:rsidRDefault="00C90F3C" w:rsidP="00C90F3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C7CF7">
              <w:rPr>
                <w:rFonts w:ascii="Arial" w:hAnsi="Arial" w:cs="Arial"/>
                <w:color w:val="000000" w:themeColor="text1"/>
                <w:sz w:val="18"/>
                <w:szCs w:val="18"/>
              </w:rPr>
              <w:t>Przeprowadzone szkolenia dla użytkowników systemu EPU 3.0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33780" w14:textId="77777777" w:rsidR="00C90F3C" w:rsidRDefault="00C90F3C" w:rsidP="00C90F3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KPI 2</w:t>
            </w:r>
          </w:p>
          <w:p w14:paraId="1DF4FD46" w14:textId="77777777" w:rsidR="00C90F3C" w:rsidRDefault="00C90F3C" w:rsidP="00C90F3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93587">
              <w:rPr>
                <w:rFonts w:ascii="Arial" w:hAnsi="Arial" w:cs="Arial"/>
                <w:color w:val="000000" w:themeColor="text1"/>
                <w:sz w:val="18"/>
                <w:szCs w:val="18"/>
              </w:rPr>
              <w:t>Wartość docelowa: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2</w:t>
            </w:r>
          </w:p>
          <w:p w14:paraId="5AA51CC0" w14:textId="77777777" w:rsidR="00C90F3C" w:rsidRDefault="00C90F3C" w:rsidP="00C90F3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0B4CE60B" w14:textId="77777777" w:rsidR="00C90F3C" w:rsidRDefault="00C90F3C" w:rsidP="00C90F3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KPI: 3</w:t>
            </w:r>
          </w:p>
          <w:p w14:paraId="2021E3E1" w14:textId="77777777" w:rsidR="00C90F3C" w:rsidRDefault="00C90F3C" w:rsidP="00C90F3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Wartość docelowa: 0</w:t>
            </w:r>
          </w:p>
          <w:p w14:paraId="4F2FE4D6" w14:textId="77777777" w:rsidR="00C90F3C" w:rsidRDefault="00C90F3C" w:rsidP="00C90F3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7B6AC51F" w14:textId="77777777" w:rsidR="00C90F3C" w:rsidRDefault="00C90F3C" w:rsidP="00C90F3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KPI 4</w:t>
            </w:r>
          </w:p>
          <w:p w14:paraId="4A193F3B" w14:textId="77777777" w:rsidR="00C90F3C" w:rsidRDefault="00C90F3C" w:rsidP="00C90F3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Wartość docelowa: 2</w:t>
            </w:r>
          </w:p>
          <w:p w14:paraId="459B95C5" w14:textId="77777777" w:rsidR="00C90F3C" w:rsidRDefault="00C90F3C" w:rsidP="00C90F3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7CCD9083" w14:textId="77777777" w:rsidR="00C90F3C" w:rsidRDefault="00C90F3C" w:rsidP="00C90F3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KPI 5</w:t>
            </w:r>
          </w:p>
          <w:p w14:paraId="752DEBA5" w14:textId="77777777" w:rsidR="00C90F3C" w:rsidRDefault="00C90F3C" w:rsidP="00C90F3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93587">
              <w:rPr>
                <w:rFonts w:ascii="Arial" w:hAnsi="Arial" w:cs="Arial"/>
                <w:color w:val="000000" w:themeColor="text1"/>
                <w:sz w:val="18"/>
                <w:szCs w:val="18"/>
              </w:rPr>
              <w:t>Wartość docelowa: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48</w:t>
            </w:r>
          </w:p>
          <w:p w14:paraId="7DB61518" w14:textId="77777777" w:rsidR="00C90F3C" w:rsidRDefault="00C90F3C" w:rsidP="00C90F3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4D54392C" w14:textId="77777777" w:rsidR="00C90F3C" w:rsidRDefault="00C90F3C" w:rsidP="00C90F3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KPI 6</w:t>
            </w:r>
          </w:p>
          <w:p w14:paraId="332225C7" w14:textId="77777777" w:rsidR="00C90F3C" w:rsidRDefault="00C90F3C" w:rsidP="00C90F3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93587">
              <w:rPr>
                <w:rFonts w:ascii="Arial" w:hAnsi="Arial" w:cs="Arial"/>
                <w:color w:val="000000" w:themeColor="text1"/>
                <w:sz w:val="18"/>
                <w:szCs w:val="18"/>
              </w:rPr>
              <w:t>Wartość docelowa: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24</w:t>
            </w:r>
          </w:p>
          <w:p w14:paraId="40100023" w14:textId="77777777" w:rsidR="00C90F3C" w:rsidRDefault="00C90F3C" w:rsidP="00C90F3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40E20513" w14:textId="77777777" w:rsidR="00C90F3C" w:rsidRDefault="00C90F3C" w:rsidP="00C90F3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KPI 7</w:t>
            </w:r>
          </w:p>
          <w:p w14:paraId="39E972E2" w14:textId="77777777" w:rsidR="00C90F3C" w:rsidRDefault="00C90F3C" w:rsidP="00C90F3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93587">
              <w:rPr>
                <w:rFonts w:ascii="Arial" w:hAnsi="Arial" w:cs="Arial"/>
                <w:color w:val="000000" w:themeColor="text1"/>
                <w:sz w:val="18"/>
                <w:szCs w:val="18"/>
              </w:rPr>
              <w:t>Wartość docelowa: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24</w:t>
            </w:r>
          </w:p>
          <w:p w14:paraId="2256C953" w14:textId="4F41E1E0" w:rsidR="00C90F3C" w:rsidRPr="005C7CF7" w:rsidRDefault="00C90F3C" w:rsidP="00C90F3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89" w:type="dxa"/>
          </w:tcPr>
          <w:p w14:paraId="767629F9" w14:textId="50B1933E" w:rsidR="00C90F3C" w:rsidRPr="005C7CF7" w:rsidRDefault="00C90F3C" w:rsidP="00C90F3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C7CF7">
              <w:rPr>
                <w:rFonts w:ascii="Arial" w:hAnsi="Arial" w:cs="Arial"/>
                <w:color w:val="000000" w:themeColor="text1"/>
                <w:sz w:val="18"/>
                <w:szCs w:val="18"/>
              </w:rPr>
              <w:t>08-202</w:t>
            </w:r>
            <w:r w:rsidR="00E2260F">
              <w:rPr>
                <w:rFonts w:ascii="Arial" w:hAnsi="Arial" w:cs="Arial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914" w:type="dxa"/>
          </w:tcPr>
          <w:p w14:paraId="2E3537D5" w14:textId="77777777" w:rsidR="00C90F3C" w:rsidRPr="005C7CF7" w:rsidRDefault="00C90F3C" w:rsidP="00C90F3C">
            <w:pPr>
              <w:pStyle w:val="Akapitzlist"/>
              <w:ind w:left="7"/>
              <w:rPr>
                <w:rFonts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802" w:type="dxa"/>
          </w:tcPr>
          <w:p w14:paraId="4AABC251" w14:textId="2B51CCF6" w:rsidR="00C90F3C" w:rsidRPr="005C7CF7" w:rsidRDefault="00C90F3C" w:rsidP="00C90F3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planowany</w:t>
            </w:r>
          </w:p>
        </w:tc>
      </w:tr>
      <w:tr w:rsidR="00C90F3C" w:rsidRPr="002B50C0" w14:paraId="59A7386B" w14:textId="77777777" w:rsidTr="006B5117">
        <w:tc>
          <w:tcPr>
            <w:tcW w:w="2127" w:type="dxa"/>
          </w:tcPr>
          <w:p w14:paraId="3DB0E5E2" w14:textId="77777777" w:rsidR="00C90F3C" w:rsidRPr="005C7CF7" w:rsidRDefault="00C90F3C" w:rsidP="00C90F3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C7CF7">
              <w:rPr>
                <w:rFonts w:ascii="Arial" w:hAnsi="Arial" w:cs="Arial"/>
                <w:color w:val="000000" w:themeColor="text1"/>
                <w:sz w:val="18"/>
                <w:szCs w:val="18"/>
              </w:rPr>
              <w:t>Pozytywny wynik 2-giego audytu bezpieczeństwa (audyt zewnętrzny/</w:t>
            </w:r>
          </w:p>
          <w:p w14:paraId="2887BB2E" w14:textId="466FF754" w:rsidR="00C90F3C" w:rsidRPr="005C7CF7" w:rsidRDefault="00C90F3C" w:rsidP="00C90F3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C7CF7">
              <w:rPr>
                <w:rFonts w:ascii="Arial" w:hAnsi="Arial" w:cs="Arial"/>
                <w:color w:val="000000" w:themeColor="text1"/>
                <w:sz w:val="18"/>
                <w:szCs w:val="18"/>
              </w:rPr>
              <w:t>wewnętrzny)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4ADEC" w14:textId="77777777" w:rsidR="00C90F3C" w:rsidRPr="005C7CF7" w:rsidRDefault="00C90F3C" w:rsidP="00C90F3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89" w:type="dxa"/>
          </w:tcPr>
          <w:p w14:paraId="6C312B3F" w14:textId="0160E0C2" w:rsidR="00C90F3C" w:rsidRPr="005C7CF7" w:rsidRDefault="00EC69CC" w:rsidP="00C90F3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06</w:t>
            </w:r>
            <w:r w:rsidR="00C90F3C" w:rsidRPr="005C7CF7">
              <w:rPr>
                <w:rFonts w:ascii="Arial" w:hAnsi="Arial" w:cs="Arial"/>
                <w:color w:val="000000" w:themeColor="text1"/>
                <w:sz w:val="18"/>
                <w:szCs w:val="18"/>
              </w:rPr>
              <w:t>-202</w:t>
            </w:r>
            <w:r w:rsidR="00A02997">
              <w:rPr>
                <w:rFonts w:ascii="Arial" w:hAnsi="Arial" w:cs="Arial"/>
                <w:color w:val="000000" w:themeColor="text1"/>
                <w:sz w:val="18"/>
                <w:szCs w:val="18"/>
              </w:rPr>
              <w:t>6</w:t>
            </w:r>
            <w:r w:rsidR="00C90F3C" w:rsidRPr="005C7CF7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ab/>
            </w:r>
          </w:p>
        </w:tc>
        <w:tc>
          <w:tcPr>
            <w:tcW w:w="1914" w:type="dxa"/>
          </w:tcPr>
          <w:p w14:paraId="3554FB1C" w14:textId="77777777" w:rsidR="00C90F3C" w:rsidRPr="005C7CF7" w:rsidRDefault="00C90F3C" w:rsidP="00C90F3C">
            <w:pPr>
              <w:pStyle w:val="Akapitzlist"/>
              <w:ind w:left="7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802" w:type="dxa"/>
          </w:tcPr>
          <w:p w14:paraId="18323851" w14:textId="40480E2B" w:rsidR="00C90F3C" w:rsidRPr="005C7CF7" w:rsidRDefault="00C90F3C" w:rsidP="00C90F3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planowany</w:t>
            </w:r>
          </w:p>
        </w:tc>
      </w:tr>
      <w:tr w:rsidR="00C90F3C" w:rsidRPr="002B50C0" w14:paraId="6501EDD6" w14:textId="77777777" w:rsidTr="006B5117">
        <w:tc>
          <w:tcPr>
            <w:tcW w:w="2127" w:type="dxa"/>
          </w:tcPr>
          <w:p w14:paraId="333FBFB3" w14:textId="1734FD45" w:rsidR="00C90F3C" w:rsidRPr="005C7CF7" w:rsidRDefault="00C90F3C" w:rsidP="00C90F3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C7CF7">
              <w:rPr>
                <w:rFonts w:ascii="Arial" w:hAnsi="Arial" w:cs="Arial"/>
                <w:color w:val="000000" w:themeColor="text1"/>
                <w:sz w:val="18"/>
                <w:szCs w:val="18"/>
              </w:rPr>
              <w:t>Uruchomiony produkcyjnie system EPU 3.0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8A8EA" w14:textId="77777777" w:rsidR="00C90F3C" w:rsidRDefault="00C90F3C" w:rsidP="00C90F3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KPI 1</w:t>
            </w:r>
          </w:p>
          <w:p w14:paraId="4244C6DD" w14:textId="77777777" w:rsidR="00C90F3C" w:rsidRDefault="00C90F3C" w:rsidP="00C90F3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93587">
              <w:rPr>
                <w:rFonts w:ascii="Arial" w:hAnsi="Arial" w:cs="Arial"/>
                <w:color w:val="000000" w:themeColor="text1"/>
                <w:sz w:val="18"/>
                <w:szCs w:val="18"/>
              </w:rPr>
              <w:t>Wartość docelowa: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1</w:t>
            </w:r>
          </w:p>
          <w:p w14:paraId="638DEC6B" w14:textId="77777777" w:rsidR="00C90F3C" w:rsidRDefault="00C90F3C" w:rsidP="00C90F3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56B3A06F" w14:textId="77777777" w:rsidR="00C90F3C" w:rsidRDefault="00C90F3C" w:rsidP="00C90F3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KPI 8</w:t>
            </w:r>
          </w:p>
          <w:p w14:paraId="441E9AD1" w14:textId="77777777" w:rsidR="00C90F3C" w:rsidRDefault="00C90F3C" w:rsidP="00C90F3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93587">
              <w:rPr>
                <w:rFonts w:ascii="Arial" w:hAnsi="Arial" w:cs="Arial"/>
                <w:color w:val="000000" w:themeColor="text1"/>
                <w:sz w:val="18"/>
                <w:szCs w:val="18"/>
              </w:rPr>
              <w:t>Wartość docelowa: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14</w:t>
            </w:r>
          </w:p>
          <w:p w14:paraId="65260B41" w14:textId="77777777" w:rsidR="00C90F3C" w:rsidRDefault="00C90F3C" w:rsidP="00C90F3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7F8AB9D1" w14:textId="77777777" w:rsidR="00C90F3C" w:rsidRDefault="00C90F3C" w:rsidP="00C90F3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KPI 9</w:t>
            </w:r>
          </w:p>
          <w:p w14:paraId="080774C6" w14:textId="77777777" w:rsidR="00C90F3C" w:rsidRDefault="00C90F3C" w:rsidP="00C90F3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93587">
              <w:rPr>
                <w:rFonts w:ascii="Arial" w:hAnsi="Arial" w:cs="Arial"/>
                <w:color w:val="000000" w:themeColor="text1"/>
                <w:sz w:val="18"/>
                <w:szCs w:val="18"/>
              </w:rPr>
              <w:t>Wartość docelowa: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75</w:t>
            </w:r>
          </w:p>
          <w:p w14:paraId="21178E7F" w14:textId="77777777" w:rsidR="00C90F3C" w:rsidRDefault="00C90F3C" w:rsidP="00C90F3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1FC26B51" w14:textId="77777777" w:rsidR="00C90F3C" w:rsidRDefault="00C90F3C" w:rsidP="00C90F3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KPI 10 </w:t>
            </w:r>
          </w:p>
          <w:p w14:paraId="009BB95A" w14:textId="77777777" w:rsidR="00C90F3C" w:rsidRDefault="00C90F3C" w:rsidP="00C90F3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93587">
              <w:rPr>
                <w:rFonts w:ascii="Arial" w:hAnsi="Arial" w:cs="Arial"/>
                <w:color w:val="000000" w:themeColor="text1"/>
                <w:sz w:val="18"/>
                <w:szCs w:val="18"/>
              </w:rPr>
              <w:t>Wartość docelowa: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3</w:t>
            </w:r>
          </w:p>
          <w:p w14:paraId="71226AA3" w14:textId="77777777" w:rsidR="00C90F3C" w:rsidRDefault="00C90F3C" w:rsidP="00C90F3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5061F137" w14:textId="77777777" w:rsidR="00C90F3C" w:rsidRDefault="00C90F3C" w:rsidP="00C90F3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KPI 11</w:t>
            </w:r>
          </w:p>
          <w:p w14:paraId="2FAA036E" w14:textId="586FB60D" w:rsidR="00C90F3C" w:rsidRPr="005C7CF7" w:rsidRDefault="00C90F3C" w:rsidP="00C90F3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93587">
              <w:rPr>
                <w:rFonts w:ascii="Arial" w:hAnsi="Arial" w:cs="Arial"/>
                <w:color w:val="000000" w:themeColor="text1"/>
                <w:sz w:val="18"/>
                <w:szCs w:val="18"/>
              </w:rPr>
              <w:t>Wartość docelowa: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300 000</w:t>
            </w:r>
          </w:p>
        </w:tc>
        <w:tc>
          <w:tcPr>
            <w:tcW w:w="1289" w:type="dxa"/>
          </w:tcPr>
          <w:p w14:paraId="28525ECA" w14:textId="0D266F74" w:rsidR="00C90F3C" w:rsidRPr="005C7CF7" w:rsidRDefault="00C90F3C" w:rsidP="00C90F3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C7CF7">
              <w:rPr>
                <w:rFonts w:ascii="Arial" w:hAnsi="Arial" w:cs="Arial"/>
                <w:color w:val="000000" w:themeColor="text1"/>
                <w:sz w:val="18"/>
                <w:szCs w:val="18"/>
              </w:rPr>
              <w:t>12-202</w:t>
            </w:r>
            <w:r w:rsidR="00AB768D">
              <w:rPr>
                <w:rFonts w:ascii="Arial" w:hAnsi="Arial" w:cs="Arial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914" w:type="dxa"/>
          </w:tcPr>
          <w:p w14:paraId="7B0B3E53" w14:textId="77777777" w:rsidR="00C90F3C" w:rsidRPr="005C7CF7" w:rsidRDefault="00C90F3C" w:rsidP="00C90F3C">
            <w:pPr>
              <w:pStyle w:val="Akapitzlist"/>
              <w:ind w:left="7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2802" w:type="dxa"/>
          </w:tcPr>
          <w:p w14:paraId="7962F946" w14:textId="105FD6D0" w:rsidR="00C90F3C" w:rsidRPr="005C7CF7" w:rsidRDefault="00C90F3C" w:rsidP="00C90F3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planowany</w:t>
            </w:r>
          </w:p>
        </w:tc>
      </w:tr>
      <w:tr w:rsidR="00C90F3C" w:rsidRPr="002B50C0" w14:paraId="7D00065C" w14:textId="77777777" w:rsidTr="006B5117">
        <w:tc>
          <w:tcPr>
            <w:tcW w:w="2127" w:type="dxa"/>
          </w:tcPr>
          <w:p w14:paraId="54627B78" w14:textId="06055A43" w:rsidR="00C90F3C" w:rsidRPr="00E31217" w:rsidRDefault="00C90F3C" w:rsidP="00C90F3C">
            <w:pPr>
              <w:rPr>
                <w:rFonts w:ascii="Arial" w:hAnsi="Arial" w:cs="Arial"/>
                <w:sz w:val="18"/>
                <w:szCs w:val="18"/>
              </w:rPr>
            </w:pPr>
            <w:r w:rsidRPr="00806E62">
              <w:rPr>
                <w:rFonts w:ascii="Arial" w:hAnsi="Arial" w:cs="Arial"/>
                <w:sz w:val="18"/>
                <w:szCs w:val="18"/>
              </w:rPr>
              <w:t>Dokonany odbiór systemu teleinformatycznego EPU 3.0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78A20" w14:textId="77777777" w:rsidR="00C90F3C" w:rsidRPr="00E31217" w:rsidRDefault="00C90F3C" w:rsidP="00C90F3C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289" w:type="dxa"/>
          </w:tcPr>
          <w:p w14:paraId="44EADE2B" w14:textId="73F247C3" w:rsidR="00C90F3C" w:rsidRPr="00E31217" w:rsidRDefault="00C90F3C" w:rsidP="00C90F3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</w:t>
            </w:r>
            <w:r w:rsidRPr="00E31217">
              <w:rPr>
                <w:rFonts w:ascii="Arial" w:hAnsi="Arial" w:cs="Arial"/>
                <w:sz w:val="18"/>
                <w:szCs w:val="18"/>
              </w:rPr>
              <w:t>202</w:t>
            </w:r>
            <w:r w:rsidR="00BA52A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14" w:type="dxa"/>
          </w:tcPr>
          <w:p w14:paraId="0159EAB9" w14:textId="77777777" w:rsidR="00C90F3C" w:rsidRPr="00AE02CE" w:rsidRDefault="00C90F3C" w:rsidP="00C90F3C">
            <w:pPr>
              <w:pStyle w:val="Akapitzlist"/>
              <w:ind w:left="7"/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</w:pPr>
          </w:p>
        </w:tc>
        <w:tc>
          <w:tcPr>
            <w:tcW w:w="2802" w:type="dxa"/>
          </w:tcPr>
          <w:p w14:paraId="718E592D" w14:textId="47C0A581" w:rsidR="00C90F3C" w:rsidRDefault="00C90F3C" w:rsidP="00C90F3C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planowany</w:t>
            </w:r>
          </w:p>
        </w:tc>
      </w:tr>
    </w:tbl>
    <w:p w14:paraId="64ADCCB0" w14:textId="7027336B" w:rsidR="00141A92" w:rsidRPr="00141A92" w:rsidRDefault="00CF2E64" w:rsidP="00141A92">
      <w:pPr>
        <w:spacing w:before="240" w:after="120"/>
        <w:rPr>
          <w:rFonts w:ascii="Arial" w:hAnsi="Arial" w:cs="Arial"/>
          <w:b/>
          <w:sz w:val="20"/>
          <w:szCs w:val="20"/>
        </w:rPr>
      </w:pPr>
      <w:r w:rsidRPr="00141A92">
        <w:rPr>
          <w:rFonts w:ascii="Arial" w:hAnsi="Arial" w:cs="Arial"/>
          <w:b/>
          <w:sz w:val="20"/>
          <w:szCs w:val="20"/>
        </w:rPr>
        <w:t>Wskaźniki efektywności projektu (KPI)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  <w:tblCaption w:val="Wskaźniki efektywności projektu (KPI)."/>
      </w:tblPr>
      <w:tblGrid>
        <w:gridCol w:w="2545"/>
        <w:gridCol w:w="1278"/>
        <w:gridCol w:w="1842"/>
        <w:gridCol w:w="1701"/>
        <w:gridCol w:w="2268"/>
      </w:tblGrid>
      <w:tr w:rsidR="00047D9D" w:rsidRPr="002B50C0" w14:paraId="2D861F35" w14:textId="77777777" w:rsidTr="00141A92">
        <w:trPr>
          <w:tblHeader/>
        </w:trPr>
        <w:tc>
          <w:tcPr>
            <w:tcW w:w="2545" w:type="dxa"/>
            <w:shd w:val="clear" w:color="auto" w:fill="D0CECE" w:themeFill="background2" w:themeFillShade="E6"/>
            <w:vAlign w:val="center"/>
          </w:tcPr>
          <w:p w14:paraId="75F13D52" w14:textId="6F23124D" w:rsidR="00047D9D" w:rsidRPr="00141A92" w:rsidRDefault="00586664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047D9D" w:rsidRPr="00141A92">
              <w:rPr>
                <w:rFonts w:ascii="Arial" w:hAnsi="Arial" w:cs="Arial"/>
                <w:b/>
                <w:sz w:val="20"/>
                <w:szCs w:val="20"/>
              </w:rPr>
              <w:t>azwa</w:t>
            </w:r>
          </w:p>
        </w:tc>
        <w:tc>
          <w:tcPr>
            <w:tcW w:w="1278" w:type="dxa"/>
            <w:shd w:val="clear" w:color="auto" w:fill="D0CECE" w:themeFill="background2" w:themeFillShade="E6"/>
            <w:vAlign w:val="center"/>
          </w:tcPr>
          <w:p w14:paraId="42CA6428" w14:textId="204C6C9F" w:rsidR="00047D9D" w:rsidRPr="00141A92" w:rsidRDefault="00586664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J</w:t>
            </w:r>
            <w:r w:rsidR="00047D9D" w:rsidRPr="00141A92">
              <w:rPr>
                <w:rFonts w:ascii="Arial" w:hAnsi="Arial" w:cs="Arial"/>
                <w:b/>
                <w:sz w:val="20"/>
                <w:szCs w:val="20"/>
              </w:rPr>
              <w:t>edn. miary</w:t>
            </w:r>
          </w:p>
        </w:tc>
        <w:tc>
          <w:tcPr>
            <w:tcW w:w="1842" w:type="dxa"/>
            <w:shd w:val="clear" w:color="auto" w:fill="D0CECE" w:themeFill="background2" w:themeFillShade="E6"/>
            <w:vAlign w:val="center"/>
          </w:tcPr>
          <w:p w14:paraId="12E79381" w14:textId="77777777" w:rsidR="00DC39A9" w:rsidRDefault="00586664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W</w:t>
            </w:r>
            <w:r w:rsidR="00047D9D" w:rsidRPr="00141A92">
              <w:rPr>
                <w:rFonts w:ascii="Arial" w:hAnsi="Arial" w:cs="Arial"/>
                <w:b/>
                <w:sz w:val="20"/>
                <w:szCs w:val="20"/>
              </w:rPr>
              <w:t xml:space="preserve">artość </w:t>
            </w:r>
          </w:p>
          <w:p w14:paraId="697125A0" w14:textId="5912799A" w:rsidR="00047D9D" w:rsidRPr="00141A92" w:rsidRDefault="00047D9D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docelowa</w:t>
            </w:r>
          </w:p>
        </w:tc>
        <w:tc>
          <w:tcPr>
            <w:tcW w:w="1701" w:type="dxa"/>
            <w:shd w:val="clear" w:color="auto" w:fill="D0CECE" w:themeFill="background2" w:themeFillShade="E6"/>
            <w:vAlign w:val="center"/>
          </w:tcPr>
          <w:p w14:paraId="34BD55D3" w14:textId="40697E17" w:rsidR="00047D9D" w:rsidRPr="00141A92" w:rsidRDefault="00586664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5734CE" w:rsidRPr="00141A92">
              <w:rPr>
                <w:rFonts w:ascii="Arial" w:hAnsi="Arial" w:cs="Arial"/>
                <w:b/>
                <w:sz w:val="20"/>
                <w:szCs w:val="20"/>
              </w:rPr>
              <w:t xml:space="preserve">lanowany </w:t>
            </w:r>
            <w:r w:rsidR="00047D9D" w:rsidRPr="00141A92">
              <w:rPr>
                <w:rFonts w:ascii="Arial" w:hAnsi="Arial" w:cs="Arial"/>
                <w:b/>
                <w:sz w:val="20"/>
                <w:szCs w:val="20"/>
              </w:rPr>
              <w:t>termin osiągnięcia</w:t>
            </w:r>
          </w:p>
        </w:tc>
        <w:tc>
          <w:tcPr>
            <w:tcW w:w="2268" w:type="dxa"/>
            <w:shd w:val="clear" w:color="auto" w:fill="D0CECE" w:themeFill="background2" w:themeFillShade="E6"/>
            <w:vAlign w:val="center"/>
          </w:tcPr>
          <w:p w14:paraId="5E924C4D" w14:textId="77777777" w:rsidR="00047D9D" w:rsidRPr="00141A92" w:rsidRDefault="006B5117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Wartość osiągnięta od początku realizacji projektu (narastająco)</w:t>
            </w:r>
          </w:p>
        </w:tc>
      </w:tr>
      <w:tr w:rsidR="00FC7867" w:rsidRPr="002B50C0" w14:paraId="060EEE52" w14:textId="77777777" w:rsidTr="00047D9D">
        <w:tc>
          <w:tcPr>
            <w:tcW w:w="2545" w:type="dxa"/>
          </w:tcPr>
          <w:p w14:paraId="0D680A0D" w14:textId="0AFAD60C" w:rsidR="00FC7867" w:rsidRPr="00AE02CE" w:rsidRDefault="00D907A4" w:rsidP="00FC7867">
            <w:pPr>
              <w:rPr>
                <w:rFonts w:ascii="Arial" w:hAnsi="Arial" w:cs="Arial"/>
                <w:sz w:val="18"/>
                <w:szCs w:val="18"/>
              </w:rPr>
            </w:pPr>
            <w:r w:rsidRPr="00D907A4">
              <w:rPr>
                <w:rFonts w:ascii="Arial" w:hAnsi="Arial" w:cs="Arial"/>
                <w:sz w:val="18"/>
                <w:szCs w:val="18"/>
              </w:rPr>
              <w:t xml:space="preserve">1. Liczba udostępnionych usług wewnątrzadministracyjnych (A2A) </w:t>
            </w:r>
          </w:p>
        </w:tc>
        <w:tc>
          <w:tcPr>
            <w:tcW w:w="1278" w:type="dxa"/>
          </w:tcPr>
          <w:p w14:paraId="6B56475F" w14:textId="746544E2" w:rsidR="00FC7867" w:rsidRPr="00AE02CE" w:rsidRDefault="00D907A4" w:rsidP="00FC786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FC7867" w:rsidRPr="00AE02CE">
              <w:rPr>
                <w:rFonts w:ascii="Arial" w:hAnsi="Arial" w:cs="Arial"/>
                <w:sz w:val="18"/>
                <w:szCs w:val="18"/>
              </w:rPr>
              <w:t>zt.</w:t>
            </w:r>
          </w:p>
        </w:tc>
        <w:tc>
          <w:tcPr>
            <w:tcW w:w="1842" w:type="dxa"/>
          </w:tcPr>
          <w:p w14:paraId="67FCFF9F" w14:textId="5E389BCE" w:rsidR="00FC7867" w:rsidRPr="00AE02CE" w:rsidRDefault="00FC7867" w:rsidP="00FC7867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E02CE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6FE75731" w14:textId="6DA6EA1A" w:rsidR="00FC7867" w:rsidRPr="00AE02CE" w:rsidRDefault="00E7127C" w:rsidP="00FC7867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  <w:r w:rsidR="00C90F3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202</w:t>
            </w:r>
            <w:r w:rsidR="00D132D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268" w:type="dxa"/>
          </w:tcPr>
          <w:p w14:paraId="1908EA3D" w14:textId="7581E55E" w:rsidR="00FC7867" w:rsidRPr="001B0123" w:rsidRDefault="001B0123" w:rsidP="001B0123">
            <w:pPr>
              <w:rPr>
                <w:rFonts w:ascii="Arial" w:hAnsi="Arial" w:cs="Arial"/>
                <w:sz w:val="18"/>
                <w:szCs w:val="20"/>
              </w:rPr>
            </w:pPr>
            <w:r w:rsidRPr="001B0123">
              <w:rPr>
                <w:rFonts w:ascii="Arial" w:hAnsi="Arial" w:cs="Arial"/>
                <w:sz w:val="18"/>
                <w:szCs w:val="20"/>
              </w:rPr>
              <w:t>0</w:t>
            </w:r>
          </w:p>
        </w:tc>
      </w:tr>
      <w:tr w:rsidR="00FC7867" w:rsidRPr="002B50C0" w14:paraId="73EDEF09" w14:textId="77777777" w:rsidTr="00047D9D">
        <w:tc>
          <w:tcPr>
            <w:tcW w:w="2545" w:type="dxa"/>
          </w:tcPr>
          <w:p w14:paraId="4810C1D8" w14:textId="0E3E17CC" w:rsidR="00FC7867" w:rsidRPr="00AE02CE" w:rsidRDefault="00D907A4" w:rsidP="00FC7867">
            <w:pPr>
              <w:rPr>
                <w:rFonts w:ascii="Arial" w:hAnsi="Arial" w:cs="Arial"/>
                <w:sz w:val="18"/>
                <w:szCs w:val="18"/>
              </w:rPr>
            </w:pPr>
            <w:r w:rsidRPr="00D907A4">
              <w:rPr>
                <w:rFonts w:ascii="Arial" w:hAnsi="Arial" w:cs="Arial"/>
                <w:sz w:val="18"/>
                <w:szCs w:val="18"/>
              </w:rPr>
              <w:t>2. Liczba pracowników IT podmiotów wykonujących zadania publiczne objętych wsparciem szkoleniowym</w:t>
            </w:r>
          </w:p>
        </w:tc>
        <w:tc>
          <w:tcPr>
            <w:tcW w:w="1278" w:type="dxa"/>
          </w:tcPr>
          <w:p w14:paraId="45E969FD" w14:textId="31E57816" w:rsidR="00FC7867" w:rsidRPr="00AE02CE" w:rsidRDefault="00D907A4" w:rsidP="00FC786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842" w:type="dxa"/>
          </w:tcPr>
          <w:p w14:paraId="2693E5AE" w14:textId="52E92ABC" w:rsidR="00FC7867" w:rsidRPr="00AE02CE" w:rsidRDefault="00D907A4" w:rsidP="00FC786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12DF04BA" w14:textId="5AFF9E16" w:rsidR="00FC7867" w:rsidRPr="00AE02CE" w:rsidRDefault="00E7127C" w:rsidP="00FC786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08-202</w:t>
            </w:r>
            <w:r w:rsidR="00D132D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268" w:type="dxa"/>
          </w:tcPr>
          <w:p w14:paraId="10C5161C" w14:textId="13492FE7" w:rsidR="00FC7867" w:rsidRPr="001B0123" w:rsidRDefault="001B0123" w:rsidP="001B0123">
            <w:pPr>
              <w:rPr>
                <w:rFonts w:ascii="Arial" w:hAnsi="Arial" w:cs="Arial"/>
                <w:sz w:val="18"/>
                <w:szCs w:val="20"/>
              </w:rPr>
            </w:pPr>
            <w:r w:rsidRPr="001B0123">
              <w:rPr>
                <w:rFonts w:ascii="Arial" w:hAnsi="Arial" w:cs="Arial"/>
                <w:sz w:val="18"/>
                <w:szCs w:val="20"/>
              </w:rPr>
              <w:t>0</w:t>
            </w:r>
          </w:p>
        </w:tc>
      </w:tr>
      <w:tr w:rsidR="00FC7867" w:rsidRPr="002B50C0" w14:paraId="33932DB8" w14:textId="77777777" w:rsidTr="00047D9D">
        <w:tc>
          <w:tcPr>
            <w:tcW w:w="2545" w:type="dxa"/>
          </w:tcPr>
          <w:p w14:paraId="0A611C94" w14:textId="425080BF" w:rsidR="00FC7867" w:rsidRPr="00E7127C" w:rsidRDefault="00E7127C" w:rsidP="00E7127C">
            <w:pPr>
              <w:rPr>
                <w:rFonts w:ascii="Arial" w:hAnsi="Arial" w:cs="Arial"/>
                <w:sz w:val="18"/>
                <w:szCs w:val="18"/>
              </w:rPr>
            </w:pPr>
            <w:r>
              <w:t xml:space="preserve">3. </w:t>
            </w:r>
            <w:r w:rsidRPr="00E7127C">
              <w:rPr>
                <w:rFonts w:ascii="Arial" w:hAnsi="Arial" w:cs="Arial"/>
                <w:sz w:val="18"/>
                <w:szCs w:val="18"/>
              </w:rPr>
              <w:t>Liczba pracowników IT podmiotów wykonujących zadania publiczne objętych wsparciem szkoleniowym – kobiety</w:t>
            </w:r>
          </w:p>
        </w:tc>
        <w:tc>
          <w:tcPr>
            <w:tcW w:w="1278" w:type="dxa"/>
          </w:tcPr>
          <w:p w14:paraId="4A921F99" w14:textId="651698D1" w:rsidR="00FC7867" w:rsidRPr="00AE02CE" w:rsidRDefault="00E7127C" w:rsidP="00FC786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842" w:type="dxa"/>
          </w:tcPr>
          <w:p w14:paraId="62D31582" w14:textId="4A0D27F0" w:rsidR="00FC7867" w:rsidRPr="00AE02CE" w:rsidRDefault="00653787" w:rsidP="00E40345">
            <w:pPr>
              <w:tabs>
                <w:tab w:val="center" w:pos="813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14:paraId="56ED0FC4" w14:textId="620C5A1C" w:rsidR="00FC7867" w:rsidRPr="00AE02CE" w:rsidRDefault="00E7127C" w:rsidP="00FC786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08-202</w:t>
            </w:r>
            <w:r w:rsidR="00D132D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268" w:type="dxa"/>
          </w:tcPr>
          <w:p w14:paraId="5F82AF7D" w14:textId="79BF61FE" w:rsidR="00FC7867" w:rsidRPr="001B0123" w:rsidRDefault="001B0123" w:rsidP="001B0123">
            <w:pPr>
              <w:rPr>
                <w:rFonts w:ascii="Arial" w:hAnsi="Arial" w:cs="Arial"/>
                <w:sz w:val="18"/>
                <w:szCs w:val="20"/>
              </w:rPr>
            </w:pPr>
            <w:r w:rsidRPr="001B0123">
              <w:rPr>
                <w:rFonts w:ascii="Arial" w:hAnsi="Arial" w:cs="Arial"/>
                <w:sz w:val="18"/>
                <w:szCs w:val="20"/>
              </w:rPr>
              <w:t>0</w:t>
            </w:r>
          </w:p>
        </w:tc>
      </w:tr>
      <w:tr w:rsidR="00FC7867" w:rsidRPr="002B50C0" w14:paraId="188F3FF6" w14:textId="77777777" w:rsidTr="00047D9D">
        <w:tc>
          <w:tcPr>
            <w:tcW w:w="2545" w:type="dxa"/>
          </w:tcPr>
          <w:p w14:paraId="66883EAE" w14:textId="2D7AC077" w:rsidR="00FC7867" w:rsidRPr="00AE02CE" w:rsidRDefault="00E7127C" w:rsidP="00FC7867">
            <w:pPr>
              <w:rPr>
                <w:rFonts w:ascii="Arial" w:hAnsi="Arial" w:cs="Arial"/>
                <w:sz w:val="18"/>
                <w:szCs w:val="18"/>
              </w:rPr>
            </w:pPr>
            <w:r>
              <w:t xml:space="preserve">4. </w:t>
            </w:r>
            <w:r w:rsidRPr="00E7127C">
              <w:rPr>
                <w:rFonts w:ascii="Arial" w:hAnsi="Arial" w:cs="Arial"/>
                <w:sz w:val="18"/>
                <w:szCs w:val="18"/>
              </w:rPr>
              <w:t xml:space="preserve">Liczba pracowników IT podmiotów wykonujących zadania publiczne objętych wsparciem szkoleniowym – </w:t>
            </w:r>
            <w:r>
              <w:rPr>
                <w:rFonts w:ascii="Arial" w:hAnsi="Arial" w:cs="Arial"/>
                <w:sz w:val="18"/>
                <w:szCs w:val="18"/>
              </w:rPr>
              <w:t>mężczyźni</w:t>
            </w:r>
          </w:p>
        </w:tc>
        <w:tc>
          <w:tcPr>
            <w:tcW w:w="1278" w:type="dxa"/>
          </w:tcPr>
          <w:p w14:paraId="13D9906D" w14:textId="33A13A3D" w:rsidR="00FC7867" w:rsidRPr="00AE02CE" w:rsidRDefault="00E7127C" w:rsidP="00FC786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842" w:type="dxa"/>
          </w:tcPr>
          <w:p w14:paraId="1C8658B4" w14:textId="5064E760" w:rsidR="00FC7867" w:rsidRPr="00AE02CE" w:rsidRDefault="00653787" w:rsidP="00FC786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6905A038" w14:textId="3A5611CD" w:rsidR="00FC7867" w:rsidRPr="00AE02CE" w:rsidRDefault="00E7127C" w:rsidP="00FC786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08-202</w:t>
            </w:r>
            <w:r w:rsidR="00D132D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268" w:type="dxa"/>
          </w:tcPr>
          <w:p w14:paraId="17E07257" w14:textId="3E1F4C81" w:rsidR="00FC7867" w:rsidRPr="001B0123" w:rsidRDefault="001B0123" w:rsidP="001B0123">
            <w:pPr>
              <w:rPr>
                <w:rFonts w:ascii="Arial" w:hAnsi="Arial" w:cs="Arial"/>
                <w:sz w:val="18"/>
                <w:szCs w:val="20"/>
              </w:rPr>
            </w:pPr>
            <w:r w:rsidRPr="001B0123">
              <w:rPr>
                <w:rFonts w:ascii="Arial" w:hAnsi="Arial" w:cs="Arial"/>
                <w:sz w:val="18"/>
                <w:szCs w:val="20"/>
              </w:rPr>
              <w:t>0</w:t>
            </w:r>
          </w:p>
        </w:tc>
      </w:tr>
      <w:tr w:rsidR="00E7127C" w:rsidRPr="002B50C0" w14:paraId="7C318041" w14:textId="77777777" w:rsidTr="00047D9D">
        <w:tc>
          <w:tcPr>
            <w:tcW w:w="2545" w:type="dxa"/>
          </w:tcPr>
          <w:p w14:paraId="38759A0D" w14:textId="02DAAE34" w:rsidR="00E7127C" w:rsidRDefault="00E7127C" w:rsidP="00FC7867">
            <w:r w:rsidRPr="00E7127C">
              <w:t>5</w:t>
            </w:r>
            <w:r w:rsidR="00B960FA">
              <w:t>.</w:t>
            </w:r>
            <w:r w:rsidRPr="00E7127C">
              <w:t xml:space="preserve"> </w:t>
            </w:r>
            <w:r w:rsidRPr="00E7127C">
              <w:rPr>
                <w:rFonts w:ascii="Arial" w:hAnsi="Arial" w:cs="Arial"/>
                <w:sz w:val="18"/>
                <w:szCs w:val="18"/>
              </w:rPr>
              <w:t>Liczba pracowników podmiotów wykonujących zadania publiczne nie będących pracownikami IT</w:t>
            </w:r>
          </w:p>
        </w:tc>
        <w:tc>
          <w:tcPr>
            <w:tcW w:w="1278" w:type="dxa"/>
          </w:tcPr>
          <w:p w14:paraId="12A3B08E" w14:textId="2FD7143B" w:rsidR="00E7127C" w:rsidRDefault="00653787" w:rsidP="00FC786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</w:t>
            </w:r>
            <w:r w:rsidR="00E7127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842" w:type="dxa"/>
          </w:tcPr>
          <w:p w14:paraId="2CB8E42B" w14:textId="3AFE8B0F" w:rsidR="00E7127C" w:rsidRDefault="00E7127C" w:rsidP="00FC786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701" w:type="dxa"/>
          </w:tcPr>
          <w:p w14:paraId="4C162262" w14:textId="7A31C0CA" w:rsidR="00E7127C" w:rsidRDefault="00E7127C" w:rsidP="00FC786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08-202</w:t>
            </w:r>
            <w:r w:rsidR="00D132D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268" w:type="dxa"/>
          </w:tcPr>
          <w:p w14:paraId="0831DE80" w14:textId="51C6B4D3" w:rsidR="00E7127C" w:rsidRPr="001B0123" w:rsidRDefault="001B0123" w:rsidP="001B0123">
            <w:pPr>
              <w:rPr>
                <w:rFonts w:ascii="Arial" w:hAnsi="Arial" w:cs="Arial"/>
                <w:sz w:val="18"/>
                <w:szCs w:val="20"/>
              </w:rPr>
            </w:pPr>
            <w:r w:rsidRPr="001B0123">
              <w:rPr>
                <w:rFonts w:ascii="Arial" w:hAnsi="Arial" w:cs="Arial"/>
                <w:sz w:val="18"/>
                <w:szCs w:val="20"/>
              </w:rPr>
              <w:t>0</w:t>
            </w:r>
          </w:p>
        </w:tc>
      </w:tr>
      <w:tr w:rsidR="00E7127C" w:rsidRPr="002B50C0" w14:paraId="70DA7D6F" w14:textId="77777777" w:rsidTr="00047D9D">
        <w:tc>
          <w:tcPr>
            <w:tcW w:w="2545" w:type="dxa"/>
          </w:tcPr>
          <w:p w14:paraId="6950D6FD" w14:textId="2CD2D64A" w:rsidR="00E7127C" w:rsidRDefault="00653787" w:rsidP="00FC7867">
            <w:r w:rsidRPr="00653787">
              <w:t>6</w:t>
            </w:r>
            <w:r w:rsidR="00B960FA">
              <w:t>.</w:t>
            </w:r>
            <w:r w:rsidRPr="00653787">
              <w:t xml:space="preserve"> </w:t>
            </w:r>
            <w:r w:rsidRPr="00653787">
              <w:rPr>
                <w:rFonts w:ascii="Arial" w:hAnsi="Arial" w:cs="Arial"/>
                <w:sz w:val="18"/>
                <w:szCs w:val="18"/>
              </w:rPr>
              <w:t>Liczba pracowników podmiotów wykonujących zadania publiczne nie będących pracownikami IT</w:t>
            </w:r>
            <w:r>
              <w:rPr>
                <w:rFonts w:ascii="Arial" w:hAnsi="Arial" w:cs="Arial"/>
                <w:sz w:val="18"/>
                <w:szCs w:val="18"/>
              </w:rPr>
              <w:t xml:space="preserve"> - kobiety</w:t>
            </w:r>
          </w:p>
        </w:tc>
        <w:tc>
          <w:tcPr>
            <w:tcW w:w="1278" w:type="dxa"/>
          </w:tcPr>
          <w:p w14:paraId="5D5494A1" w14:textId="68FC94C6" w:rsidR="00E7127C" w:rsidRDefault="00653787" w:rsidP="00FC786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842" w:type="dxa"/>
          </w:tcPr>
          <w:p w14:paraId="10D6D3D6" w14:textId="4C7689A7" w:rsidR="00E7127C" w:rsidRDefault="00653787" w:rsidP="00FC786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701" w:type="dxa"/>
          </w:tcPr>
          <w:p w14:paraId="1C896913" w14:textId="516D82B9" w:rsidR="00E7127C" w:rsidRDefault="00653787" w:rsidP="00FC786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08-202</w:t>
            </w:r>
            <w:r w:rsidR="00D132D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268" w:type="dxa"/>
          </w:tcPr>
          <w:p w14:paraId="5E90B772" w14:textId="4F13D2D3" w:rsidR="00E7127C" w:rsidRPr="001B0123" w:rsidRDefault="001B0123" w:rsidP="001B0123">
            <w:pPr>
              <w:rPr>
                <w:rFonts w:ascii="Arial" w:hAnsi="Arial" w:cs="Arial"/>
                <w:sz w:val="18"/>
                <w:szCs w:val="20"/>
              </w:rPr>
            </w:pPr>
            <w:r w:rsidRPr="001B0123">
              <w:rPr>
                <w:rFonts w:ascii="Arial" w:hAnsi="Arial" w:cs="Arial"/>
                <w:sz w:val="18"/>
                <w:szCs w:val="20"/>
              </w:rPr>
              <w:t>0</w:t>
            </w:r>
          </w:p>
        </w:tc>
      </w:tr>
      <w:tr w:rsidR="00653787" w:rsidRPr="002B50C0" w14:paraId="4AC5DBEB" w14:textId="77777777" w:rsidTr="00047D9D">
        <w:tc>
          <w:tcPr>
            <w:tcW w:w="2545" w:type="dxa"/>
          </w:tcPr>
          <w:p w14:paraId="49430EDF" w14:textId="58DB271E" w:rsidR="00653787" w:rsidRDefault="00B960FA" w:rsidP="00653787">
            <w:r>
              <w:t>7.</w:t>
            </w:r>
            <w:r w:rsidR="00653787" w:rsidRPr="00653787">
              <w:t xml:space="preserve"> </w:t>
            </w:r>
            <w:r w:rsidR="00653787" w:rsidRPr="00653787">
              <w:rPr>
                <w:rFonts w:ascii="Arial" w:hAnsi="Arial" w:cs="Arial"/>
                <w:sz w:val="18"/>
                <w:szCs w:val="18"/>
              </w:rPr>
              <w:t>Liczba pracowników podmiotów wykonujących zadania publiczne nie będących pracownikami IT</w:t>
            </w:r>
            <w:r w:rsidR="00653787">
              <w:rPr>
                <w:rFonts w:ascii="Arial" w:hAnsi="Arial" w:cs="Arial"/>
                <w:sz w:val="18"/>
                <w:szCs w:val="18"/>
              </w:rPr>
              <w:t xml:space="preserve"> - mężczyźni</w:t>
            </w:r>
          </w:p>
        </w:tc>
        <w:tc>
          <w:tcPr>
            <w:tcW w:w="1278" w:type="dxa"/>
          </w:tcPr>
          <w:p w14:paraId="2C9E65DE" w14:textId="26C7F6DD" w:rsidR="00653787" w:rsidRDefault="00653787" w:rsidP="006537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842" w:type="dxa"/>
          </w:tcPr>
          <w:p w14:paraId="53B6BBDB" w14:textId="49E685CB" w:rsidR="00653787" w:rsidRDefault="00653787" w:rsidP="006537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701" w:type="dxa"/>
          </w:tcPr>
          <w:p w14:paraId="2451A1F8" w14:textId="48110ED0" w:rsidR="00653787" w:rsidRDefault="00653787" w:rsidP="006537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08-202</w:t>
            </w:r>
            <w:r w:rsidR="00D132D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268" w:type="dxa"/>
          </w:tcPr>
          <w:p w14:paraId="6ABF5FAA" w14:textId="468BD021" w:rsidR="00653787" w:rsidRPr="001B0123" w:rsidRDefault="001B0123" w:rsidP="001B0123">
            <w:pPr>
              <w:rPr>
                <w:rFonts w:ascii="Arial" w:hAnsi="Arial" w:cs="Arial"/>
                <w:sz w:val="18"/>
                <w:szCs w:val="20"/>
              </w:rPr>
            </w:pPr>
            <w:r w:rsidRPr="001B0123">
              <w:rPr>
                <w:rFonts w:ascii="Arial" w:hAnsi="Arial" w:cs="Arial"/>
                <w:sz w:val="18"/>
                <w:szCs w:val="20"/>
              </w:rPr>
              <w:t>0</w:t>
            </w:r>
          </w:p>
        </w:tc>
      </w:tr>
      <w:tr w:rsidR="00653787" w:rsidRPr="002B50C0" w14:paraId="0D6BEFFE" w14:textId="77777777" w:rsidTr="00047D9D">
        <w:tc>
          <w:tcPr>
            <w:tcW w:w="2545" w:type="dxa"/>
          </w:tcPr>
          <w:p w14:paraId="43BF9827" w14:textId="6C7B2E8A" w:rsidR="00653787" w:rsidRDefault="009C4054" w:rsidP="00653787">
            <w:r>
              <w:t xml:space="preserve">8. </w:t>
            </w:r>
            <w:r w:rsidRPr="009C4054">
              <w:rPr>
                <w:rFonts w:ascii="Arial" w:hAnsi="Arial" w:cs="Arial"/>
                <w:sz w:val="18"/>
                <w:szCs w:val="18"/>
              </w:rPr>
              <w:t>Średnia liczba dni oczekiwania na nakaz zapłaty</w:t>
            </w:r>
          </w:p>
        </w:tc>
        <w:tc>
          <w:tcPr>
            <w:tcW w:w="1278" w:type="dxa"/>
          </w:tcPr>
          <w:p w14:paraId="283CF480" w14:textId="12264AF7" w:rsidR="00653787" w:rsidRDefault="009C4054" w:rsidP="006537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dn.</w:t>
            </w:r>
          </w:p>
        </w:tc>
        <w:tc>
          <w:tcPr>
            <w:tcW w:w="1842" w:type="dxa"/>
          </w:tcPr>
          <w:p w14:paraId="457C8E4B" w14:textId="6C1D2B08" w:rsidR="00653787" w:rsidRDefault="00104CFA" w:rsidP="006537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701" w:type="dxa"/>
          </w:tcPr>
          <w:p w14:paraId="566BAB23" w14:textId="1F2AEBC5" w:rsidR="00653787" w:rsidRDefault="009C4054" w:rsidP="006537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12-202</w:t>
            </w:r>
            <w:r w:rsidR="00D132D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268" w:type="dxa"/>
          </w:tcPr>
          <w:p w14:paraId="7B913A06" w14:textId="60388FE7" w:rsidR="00653787" w:rsidRPr="001B0123" w:rsidRDefault="001B0123" w:rsidP="001B0123">
            <w:pPr>
              <w:rPr>
                <w:rFonts w:ascii="Arial" w:hAnsi="Arial" w:cs="Arial"/>
                <w:sz w:val="18"/>
                <w:szCs w:val="20"/>
              </w:rPr>
            </w:pPr>
            <w:r w:rsidRPr="001B0123">
              <w:rPr>
                <w:rFonts w:ascii="Arial" w:hAnsi="Arial" w:cs="Arial"/>
                <w:sz w:val="18"/>
                <w:szCs w:val="20"/>
              </w:rPr>
              <w:t>19</w:t>
            </w:r>
          </w:p>
        </w:tc>
      </w:tr>
      <w:tr w:rsidR="00653787" w:rsidRPr="002B50C0" w14:paraId="7EC274AD" w14:textId="77777777" w:rsidTr="00047D9D">
        <w:tc>
          <w:tcPr>
            <w:tcW w:w="2545" w:type="dxa"/>
          </w:tcPr>
          <w:p w14:paraId="66A129B4" w14:textId="15F3F9A1" w:rsidR="00653787" w:rsidRPr="009C4054" w:rsidRDefault="009C4054" w:rsidP="009C4054">
            <w:pPr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  <w:r w:rsidRPr="009C4054">
              <w:rPr>
                <w:rFonts w:ascii="Arial" w:hAnsi="Arial" w:cs="Arial"/>
                <w:sz w:val="18"/>
                <w:szCs w:val="18"/>
              </w:rPr>
              <w:t>9. Średnia liczba dni czasu trwania postępowania</w:t>
            </w:r>
          </w:p>
        </w:tc>
        <w:tc>
          <w:tcPr>
            <w:tcW w:w="1278" w:type="dxa"/>
          </w:tcPr>
          <w:p w14:paraId="4FC9C664" w14:textId="10D51AB0" w:rsidR="00653787" w:rsidRDefault="009C4054" w:rsidP="006537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dn.</w:t>
            </w:r>
          </w:p>
        </w:tc>
        <w:tc>
          <w:tcPr>
            <w:tcW w:w="1842" w:type="dxa"/>
          </w:tcPr>
          <w:p w14:paraId="0ACCC8AB" w14:textId="08C80CA6" w:rsidR="00653787" w:rsidRDefault="00104CFA" w:rsidP="006537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1701" w:type="dxa"/>
          </w:tcPr>
          <w:p w14:paraId="6D3AEF88" w14:textId="3AEA3138" w:rsidR="00653787" w:rsidRDefault="009C4054" w:rsidP="006537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12-202</w:t>
            </w:r>
            <w:r w:rsidR="00D132D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268" w:type="dxa"/>
          </w:tcPr>
          <w:p w14:paraId="09042314" w14:textId="08CAC699" w:rsidR="00653787" w:rsidRPr="001B0123" w:rsidRDefault="001B0123" w:rsidP="001B0123">
            <w:pPr>
              <w:rPr>
                <w:rFonts w:ascii="Arial" w:hAnsi="Arial" w:cs="Arial"/>
                <w:sz w:val="18"/>
                <w:szCs w:val="20"/>
              </w:rPr>
            </w:pPr>
            <w:r w:rsidRPr="001B0123">
              <w:rPr>
                <w:rFonts w:ascii="Arial" w:hAnsi="Arial" w:cs="Arial"/>
                <w:sz w:val="18"/>
                <w:szCs w:val="20"/>
              </w:rPr>
              <w:t>93</w:t>
            </w:r>
          </w:p>
        </w:tc>
      </w:tr>
      <w:tr w:rsidR="00653787" w:rsidRPr="002B50C0" w14:paraId="494A3622" w14:textId="77777777" w:rsidTr="00047D9D">
        <w:tc>
          <w:tcPr>
            <w:tcW w:w="2545" w:type="dxa"/>
          </w:tcPr>
          <w:p w14:paraId="0C45525B" w14:textId="1745D935" w:rsidR="00653787" w:rsidRPr="009C4054" w:rsidRDefault="009C4054" w:rsidP="0054612C">
            <w:pPr>
              <w:spacing w:line="230" w:lineRule="auto"/>
              <w:rPr>
                <w:rFonts w:ascii="Arial" w:hAnsi="Arial" w:cs="Arial"/>
                <w:sz w:val="18"/>
                <w:szCs w:val="18"/>
              </w:rPr>
            </w:pPr>
            <w:r w:rsidRPr="009C4054">
              <w:rPr>
                <w:rFonts w:ascii="Arial" w:hAnsi="Arial" w:cs="Arial"/>
                <w:sz w:val="18"/>
                <w:szCs w:val="18"/>
              </w:rPr>
              <w:t>10. Liczba usług publicznych udostępnionych on-line o stopniu dojrzałości co najmniej 4 – transakcja</w:t>
            </w:r>
          </w:p>
        </w:tc>
        <w:tc>
          <w:tcPr>
            <w:tcW w:w="1278" w:type="dxa"/>
          </w:tcPr>
          <w:p w14:paraId="5A751AC3" w14:textId="561FAFFB" w:rsidR="00653787" w:rsidRDefault="009C4054" w:rsidP="006537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842" w:type="dxa"/>
          </w:tcPr>
          <w:p w14:paraId="5990A366" w14:textId="7D99E882" w:rsidR="00653787" w:rsidRDefault="00104CFA" w:rsidP="006537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1CD963DD" w14:textId="0DA6EEB7" w:rsidR="00653787" w:rsidRDefault="009C4054" w:rsidP="006537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12-202</w:t>
            </w:r>
            <w:r w:rsidR="003E194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268" w:type="dxa"/>
          </w:tcPr>
          <w:p w14:paraId="5AD8C6A9" w14:textId="663186AA" w:rsidR="00653787" w:rsidRPr="001B0123" w:rsidRDefault="001B0123" w:rsidP="001B0123">
            <w:pPr>
              <w:rPr>
                <w:rFonts w:ascii="Arial" w:hAnsi="Arial" w:cs="Arial"/>
                <w:sz w:val="18"/>
                <w:szCs w:val="20"/>
              </w:rPr>
            </w:pPr>
            <w:r w:rsidRPr="001B0123">
              <w:rPr>
                <w:rFonts w:ascii="Arial" w:hAnsi="Arial" w:cs="Arial"/>
                <w:sz w:val="18"/>
                <w:szCs w:val="20"/>
              </w:rPr>
              <w:t>0</w:t>
            </w:r>
          </w:p>
        </w:tc>
      </w:tr>
      <w:tr w:rsidR="00653787" w:rsidRPr="002B50C0" w14:paraId="07F41FCC" w14:textId="77777777" w:rsidTr="00047D9D">
        <w:tc>
          <w:tcPr>
            <w:tcW w:w="2545" w:type="dxa"/>
          </w:tcPr>
          <w:p w14:paraId="1A75E88F" w14:textId="1B5D6CC3" w:rsidR="00653787" w:rsidRPr="009C4054" w:rsidRDefault="009C4054" w:rsidP="00653787">
            <w:pPr>
              <w:rPr>
                <w:rFonts w:ascii="Arial" w:hAnsi="Arial" w:cs="Arial"/>
                <w:sz w:val="18"/>
                <w:szCs w:val="18"/>
              </w:rPr>
            </w:pPr>
            <w:r w:rsidRPr="009C4054">
              <w:rPr>
                <w:rFonts w:ascii="Arial" w:hAnsi="Arial" w:cs="Arial"/>
                <w:sz w:val="18"/>
                <w:szCs w:val="18"/>
              </w:rPr>
              <w:t>11. Użytkownicy nowych i zmodernizowanych publicznych usług, produktów i procesów cyfrowych</w:t>
            </w:r>
          </w:p>
        </w:tc>
        <w:tc>
          <w:tcPr>
            <w:tcW w:w="1278" w:type="dxa"/>
          </w:tcPr>
          <w:p w14:paraId="38676CB9" w14:textId="0725A45F" w:rsidR="00653787" w:rsidRDefault="009C4054" w:rsidP="006537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842" w:type="dxa"/>
          </w:tcPr>
          <w:p w14:paraId="72C2C694" w14:textId="6C054E2D" w:rsidR="00653787" w:rsidRDefault="00104CFA" w:rsidP="006537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300 000</w:t>
            </w:r>
          </w:p>
        </w:tc>
        <w:tc>
          <w:tcPr>
            <w:tcW w:w="1701" w:type="dxa"/>
          </w:tcPr>
          <w:p w14:paraId="3548FFA5" w14:textId="74E0ACC7" w:rsidR="00653787" w:rsidRDefault="009C4054" w:rsidP="006537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12-202</w:t>
            </w:r>
            <w:r w:rsidR="003E194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268" w:type="dxa"/>
          </w:tcPr>
          <w:p w14:paraId="4C843BBA" w14:textId="1508129C" w:rsidR="00653787" w:rsidRPr="001B0123" w:rsidRDefault="001B0123" w:rsidP="001B0123">
            <w:pPr>
              <w:rPr>
                <w:rFonts w:ascii="Arial" w:hAnsi="Arial" w:cs="Arial"/>
                <w:sz w:val="18"/>
                <w:szCs w:val="20"/>
              </w:rPr>
            </w:pPr>
            <w:r w:rsidRPr="001B0123">
              <w:rPr>
                <w:rFonts w:ascii="Arial" w:hAnsi="Arial" w:cs="Arial"/>
                <w:sz w:val="18"/>
                <w:szCs w:val="20"/>
              </w:rPr>
              <w:t>0</w:t>
            </w:r>
          </w:p>
        </w:tc>
      </w:tr>
    </w:tbl>
    <w:p w14:paraId="52A08447" w14:textId="77777777" w:rsidR="007D2C34" w:rsidRPr="002B50C0" w:rsidRDefault="007D2C34" w:rsidP="000147E5">
      <w:pPr>
        <w:pStyle w:val="Nagwek2"/>
        <w:numPr>
          <w:ilvl w:val="0"/>
          <w:numId w:val="29"/>
        </w:numPr>
        <w:spacing w:before="360" w:after="120"/>
        <w:rPr>
          <w:rFonts w:ascii="Arial" w:hAnsi="Arial" w:cs="Arial"/>
        </w:rPr>
      </w:pPr>
      <w:r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 xml:space="preserve">E-usługi </w:t>
      </w:r>
      <w:r w:rsidR="009967CA"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A2A, A2B, A2C</w:t>
      </w:r>
      <w:r w:rsidRPr="00141A92">
        <w:rPr>
          <w:rFonts w:ascii="Arial" w:hAnsi="Arial" w:cs="Arial"/>
          <w:color w:val="auto"/>
        </w:rPr>
        <w:t xml:space="preserve"> </w:t>
      </w:r>
      <w:bookmarkStart w:id="0" w:name="_Hlk506932259"/>
      <w:r w:rsidR="00DA34DF" w:rsidRPr="00141A92">
        <w:rPr>
          <w:rFonts w:ascii="Arial" w:hAnsi="Arial" w:cs="Arial"/>
          <w:sz w:val="20"/>
          <w:szCs w:val="20"/>
        </w:rPr>
        <w:t>&lt;</w:t>
      </w:r>
      <w:r w:rsidR="00B41415" w:rsidRPr="00141A92">
        <w:rPr>
          <w:rFonts w:ascii="Arial" w:hAnsi="Arial" w:cs="Arial"/>
          <w:color w:val="767171" w:themeColor="background2" w:themeShade="80"/>
          <w:sz w:val="20"/>
          <w:szCs w:val="20"/>
        </w:rPr>
        <w:t>maksymalnie</w:t>
      </w:r>
      <w:r w:rsidR="00B41415" w:rsidRPr="002B50C0">
        <w:rPr>
          <w:rFonts w:ascii="Arial" w:hAnsi="Arial" w:cs="Arial"/>
          <w:color w:val="767171" w:themeColor="background2" w:themeShade="80"/>
          <w:sz w:val="20"/>
          <w:szCs w:val="20"/>
        </w:rPr>
        <w:t xml:space="preserve"> 20</w:t>
      </w:r>
      <w:r w:rsidR="00DA34DF" w:rsidRPr="002B50C0">
        <w:rPr>
          <w:rFonts w:ascii="Arial" w:hAnsi="Arial" w:cs="Arial"/>
          <w:color w:val="767171" w:themeColor="background2" w:themeShade="80"/>
          <w:sz w:val="20"/>
          <w:szCs w:val="20"/>
        </w:rPr>
        <w:t>00 znaków&gt;</w:t>
      </w:r>
      <w:bookmarkEnd w:id="0"/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E-usługi A2A, A2B, A2C "/>
      </w:tblPr>
      <w:tblGrid>
        <w:gridCol w:w="2937"/>
        <w:gridCol w:w="1453"/>
        <w:gridCol w:w="1275"/>
        <w:gridCol w:w="3969"/>
      </w:tblGrid>
      <w:tr w:rsidR="007D38BD" w:rsidRPr="002B50C0" w14:paraId="1F33CC02" w14:textId="77777777" w:rsidTr="001021DC">
        <w:trPr>
          <w:tblHeader/>
        </w:trPr>
        <w:tc>
          <w:tcPr>
            <w:tcW w:w="2937" w:type="dxa"/>
            <w:shd w:val="clear" w:color="auto" w:fill="D0CECE" w:themeFill="background2" w:themeFillShade="E6"/>
            <w:vAlign w:val="center"/>
          </w:tcPr>
          <w:p w14:paraId="72FF6AF6" w14:textId="77777777" w:rsidR="007D38BD" w:rsidRPr="00141A92" w:rsidRDefault="00517F12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7D38BD" w:rsidRPr="00141A92">
              <w:rPr>
                <w:rFonts w:ascii="Arial" w:hAnsi="Arial" w:cs="Arial"/>
                <w:b/>
                <w:sz w:val="20"/>
                <w:szCs w:val="20"/>
              </w:rPr>
              <w:t>azwa</w:t>
            </w:r>
          </w:p>
        </w:tc>
        <w:tc>
          <w:tcPr>
            <w:tcW w:w="1453" w:type="dxa"/>
            <w:shd w:val="clear" w:color="auto" w:fill="D0CECE" w:themeFill="background2" w:themeFillShade="E6"/>
            <w:vAlign w:val="center"/>
          </w:tcPr>
          <w:p w14:paraId="4BB75108" w14:textId="77777777" w:rsidR="007D38BD" w:rsidRPr="00141A92" w:rsidRDefault="00517F12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Planowana d</w:t>
            </w:r>
            <w:r w:rsidR="007D38BD" w:rsidRPr="00141A92">
              <w:rPr>
                <w:rFonts w:ascii="Arial" w:hAnsi="Arial" w:cs="Arial"/>
                <w:b/>
                <w:sz w:val="20"/>
                <w:szCs w:val="20"/>
              </w:rPr>
              <w:t>ata wdrożenia</w:t>
            </w:r>
          </w:p>
        </w:tc>
        <w:tc>
          <w:tcPr>
            <w:tcW w:w="1275" w:type="dxa"/>
            <w:shd w:val="clear" w:color="auto" w:fill="D0CECE" w:themeFill="background2" w:themeFillShade="E6"/>
          </w:tcPr>
          <w:p w14:paraId="52AC8EE0" w14:textId="77777777" w:rsidR="007D38BD" w:rsidRPr="00141A92" w:rsidRDefault="00517F12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3969" w:type="dxa"/>
            <w:shd w:val="clear" w:color="auto" w:fill="D0CECE" w:themeFill="background2" w:themeFillShade="E6"/>
            <w:vAlign w:val="center"/>
          </w:tcPr>
          <w:p w14:paraId="40F20197" w14:textId="77777777" w:rsidR="007D38BD" w:rsidRPr="00141A92" w:rsidRDefault="007D38BD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Opis zmian</w:t>
            </w:r>
          </w:p>
        </w:tc>
      </w:tr>
      <w:tr w:rsidR="007D38BD" w:rsidRPr="002B50C0" w14:paraId="066D88A5" w14:textId="77777777" w:rsidTr="001021DC">
        <w:tc>
          <w:tcPr>
            <w:tcW w:w="2937" w:type="dxa"/>
          </w:tcPr>
          <w:p w14:paraId="21262D83" w14:textId="26E49782" w:rsidR="007D38BD" w:rsidRPr="001021DC" w:rsidRDefault="00A8747D" w:rsidP="00C1106C">
            <w:pPr>
              <w:rPr>
                <w:rFonts w:ascii="Arial" w:hAnsi="Arial" w:cs="Arial"/>
                <w:sz w:val="18"/>
                <w:szCs w:val="18"/>
              </w:rPr>
            </w:pPr>
            <w:r w:rsidRPr="001021DC">
              <w:rPr>
                <w:rFonts w:ascii="Arial" w:hAnsi="Arial" w:cs="Arial"/>
                <w:sz w:val="18"/>
                <w:szCs w:val="18"/>
              </w:rPr>
              <w:t>Wnoszenie pozwu przez osobę fizyczną (A2C)</w:t>
            </w:r>
          </w:p>
        </w:tc>
        <w:tc>
          <w:tcPr>
            <w:tcW w:w="1453" w:type="dxa"/>
          </w:tcPr>
          <w:p w14:paraId="6AACC774" w14:textId="630AF03B" w:rsidR="007D38BD" w:rsidRPr="00141A92" w:rsidRDefault="00FF3059" w:rsidP="00C1106C">
            <w:pPr>
              <w:ind w:left="44"/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12-202</w:t>
            </w:r>
            <w:r w:rsidR="00D132D7">
              <w:rPr>
                <w:rFonts w:ascii="Arial" w:hAnsi="Arial" w:cs="Arial"/>
                <w:sz w:val="18"/>
                <w:szCs w:val="18"/>
              </w:rPr>
              <w:t>6</w:t>
            </w:r>
          </w:p>
          <w:p w14:paraId="016C9765" w14:textId="77777777" w:rsidR="007D38BD" w:rsidRPr="00141A92" w:rsidRDefault="007D38BD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  <w:tc>
          <w:tcPr>
            <w:tcW w:w="1275" w:type="dxa"/>
          </w:tcPr>
          <w:p w14:paraId="3DF8A089" w14:textId="030E3241" w:rsidR="007D38BD" w:rsidRPr="00141A92" w:rsidRDefault="007D38BD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  <w:tc>
          <w:tcPr>
            <w:tcW w:w="3969" w:type="dxa"/>
          </w:tcPr>
          <w:p w14:paraId="7DE99E5E" w14:textId="77777777" w:rsidR="007D38BD" w:rsidRPr="00141A92" w:rsidRDefault="007D38BD" w:rsidP="00FF3059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A8747D" w:rsidRPr="002B50C0" w14:paraId="132F32C0" w14:textId="77777777" w:rsidTr="001021DC">
        <w:tc>
          <w:tcPr>
            <w:tcW w:w="2937" w:type="dxa"/>
          </w:tcPr>
          <w:p w14:paraId="5185859E" w14:textId="4973D443" w:rsidR="00A8747D" w:rsidRPr="001021DC" w:rsidRDefault="00A8747D" w:rsidP="00C1106C">
            <w:pPr>
              <w:rPr>
                <w:rFonts w:ascii="Arial" w:hAnsi="Arial" w:cs="Arial"/>
                <w:sz w:val="18"/>
                <w:szCs w:val="18"/>
              </w:rPr>
            </w:pPr>
            <w:r w:rsidRPr="001021DC">
              <w:rPr>
                <w:rFonts w:ascii="Arial" w:hAnsi="Arial" w:cs="Arial"/>
                <w:sz w:val="18"/>
                <w:szCs w:val="18"/>
              </w:rPr>
              <w:t>Wnoszenie pozwu masowego (A2B)</w:t>
            </w:r>
          </w:p>
        </w:tc>
        <w:tc>
          <w:tcPr>
            <w:tcW w:w="1453" w:type="dxa"/>
          </w:tcPr>
          <w:p w14:paraId="0A63F217" w14:textId="11B18458" w:rsidR="00A8747D" w:rsidRPr="001B6667" w:rsidRDefault="00FF3059" w:rsidP="00310D8E">
            <w:pPr>
              <w:rPr>
                <w:rFonts w:cs="Arial"/>
                <w:color w:val="0070C0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</w:rPr>
              <w:t>12-202</w:t>
            </w:r>
            <w:r w:rsidR="00D132D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5" w:type="dxa"/>
          </w:tcPr>
          <w:p w14:paraId="374B2137" w14:textId="77777777" w:rsidR="00A8747D" w:rsidRPr="001B6667" w:rsidRDefault="00A8747D" w:rsidP="00C1106C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5846120C" w14:textId="77777777" w:rsidR="00A8747D" w:rsidRPr="00141A92" w:rsidRDefault="00A8747D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A8747D" w:rsidRPr="002B50C0" w14:paraId="40C70861" w14:textId="77777777" w:rsidTr="001021DC">
        <w:tc>
          <w:tcPr>
            <w:tcW w:w="2937" w:type="dxa"/>
          </w:tcPr>
          <w:p w14:paraId="4BAA7643" w14:textId="439B6ACF" w:rsidR="00A8747D" w:rsidRPr="001021DC" w:rsidRDefault="00A8747D" w:rsidP="00C1106C">
            <w:pPr>
              <w:rPr>
                <w:rFonts w:ascii="Arial" w:hAnsi="Arial" w:cs="Arial"/>
                <w:sz w:val="18"/>
                <w:szCs w:val="18"/>
              </w:rPr>
            </w:pPr>
            <w:r w:rsidRPr="001021DC">
              <w:rPr>
                <w:rFonts w:ascii="Arial" w:hAnsi="Arial" w:cs="Arial"/>
                <w:sz w:val="18"/>
                <w:szCs w:val="18"/>
              </w:rPr>
              <w:t>Wnoszenie pozwu masowego (A2C, A2B,A2A)</w:t>
            </w:r>
          </w:p>
        </w:tc>
        <w:tc>
          <w:tcPr>
            <w:tcW w:w="1453" w:type="dxa"/>
          </w:tcPr>
          <w:p w14:paraId="6587D49C" w14:textId="3D2B1E22" w:rsidR="00A8747D" w:rsidRPr="001B6667" w:rsidRDefault="00FF3059" w:rsidP="00310D8E">
            <w:pPr>
              <w:rPr>
                <w:rFonts w:cs="Arial"/>
                <w:color w:val="0070C0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</w:rPr>
              <w:t>12-202</w:t>
            </w:r>
            <w:r w:rsidR="00D132D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5" w:type="dxa"/>
          </w:tcPr>
          <w:p w14:paraId="26F45092" w14:textId="77777777" w:rsidR="00A8747D" w:rsidRPr="001B6667" w:rsidRDefault="00A8747D" w:rsidP="00C1106C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05C3BA19" w14:textId="77777777" w:rsidR="00A8747D" w:rsidRPr="00141A92" w:rsidRDefault="00A8747D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  <w:tr w:rsidR="00A8747D" w:rsidRPr="002B50C0" w14:paraId="533EBB6B" w14:textId="77777777" w:rsidTr="001021DC">
        <w:tc>
          <w:tcPr>
            <w:tcW w:w="2937" w:type="dxa"/>
          </w:tcPr>
          <w:p w14:paraId="59AAF52F" w14:textId="516A0300" w:rsidR="00A8747D" w:rsidRPr="001021DC" w:rsidRDefault="00A8747D" w:rsidP="00C1106C">
            <w:pPr>
              <w:rPr>
                <w:rFonts w:ascii="Arial" w:hAnsi="Arial" w:cs="Arial"/>
                <w:sz w:val="18"/>
                <w:szCs w:val="18"/>
              </w:rPr>
            </w:pPr>
            <w:r w:rsidRPr="001021DC">
              <w:rPr>
                <w:rFonts w:ascii="Arial" w:hAnsi="Arial" w:cs="Arial"/>
                <w:sz w:val="18"/>
                <w:szCs w:val="18"/>
              </w:rPr>
              <w:t>Prowadzenie sprawy w EPU (A2A)</w:t>
            </w:r>
          </w:p>
        </w:tc>
        <w:tc>
          <w:tcPr>
            <w:tcW w:w="1453" w:type="dxa"/>
          </w:tcPr>
          <w:p w14:paraId="0E8CECA9" w14:textId="593D9932" w:rsidR="00A8747D" w:rsidRPr="001B6667" w:rsidRDefault="00FF3059" w:rsidP="00310D8E">
            <w:pPr>
              <w:rPr>
                <w:rFonts w:cs="Arial"/>
                <w:color w:val="0070C0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</w:rPr>
              <w:t>12-202</w:t>
            </w:r>
            <w:r w:rsidR="00D132D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5" w:type="dxa"/>
          </w:tcPr>
          <w:p w14:paraId="4F5FC80A" w14:textId="77777777" w:rsidR="00A8747D" w:rsidRPr="001B6667" w:rsidRDefault="00A8747D" w:rsidP="00C1106C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969" w:type="dxa"/>
          </w:tcPr>
          <w:p w14:paraId="288A0DC3" w14:textId="77777777" w:rsidR="00A8747D" w:rsidRPr="00141A92" w:rsidRDefault="00A8747D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</w:tbl>
    <w:p w14:paraId="526AAE7B" w14:textId="2B020C47" w:rsidR="00933BEC" w:rsidRDefault="00933BEC" w:rsidP="000147E5">
      <w:pPr>
        <w:pStyle w:val="Nagwek2"/>
        <w:numPr>
          <w:ilvl w:val="0"/>
          <w:numId w:val="29"/>
        </w:numPr>
        <w:spacing w:before="360"/>
        <w:rPr>
          <w:rStyle w:val="Nagwek3Znak"/>
          <w:rFonts w:ascii="Arial" w:eastAsiaTheme="minorHAnsi" w:hAnsi="Arial" w:cs="Arial"/>
          <w:b/>
          <w:color w:val="auto"/>
          <w:sz w:val="26"/>
          <w:szCs w:val="26"/>
        </w:rPr>
      </w:pPr>
      <w:r w:rsidRPr="00141A92">
        <w:rPr>
          <w:rStyle w:val="Nagwek3Znak"/>
          <w:rFonts w:ascii="Arial" w:eastAsiaTheme="minorHAnsi" w:hAnsi="Arial" w:cs="Arial"/>
          <w:b/>
          <w:color w:val="auto"/>
        </w:rPr>
        <w:t xml:space="preserve">Udostępnione informacje sektora publicznego i </w:t>
      </w:r>
      <w:proofErr w:type="spellStart"/>
      <w:r w:rsidRPr="00141A92">
        <w:rPr>
          <w:rStyle w:val="Nagwek3Znak"/>
          <w:rFonts w:ascii="Arial" w:eastAsiaTheme="minorHAnsi" w:hAnsi="Arial" w:cs="Arial"/>
          <w:b/>
          <w:color w:val="auto"/>
        </w:rPr>
        <w:t>zdigitalizowane</w:t>
      </w:r>
      <w:proofErr w:type="spellEnd"/>
      <w:r w:rsidRPr="00141A92">
        <w:rPr>
          <w:rStyle w:val="Nagwek3Znak"/>
          <w:rFonts w:ascii="Arial" w:eastAsiaTheme="minorHAnsi" w:hAnsi="Arial" w:cs="Arial"/>
          <w:b/>
          <w:color w:val="auto"/>
        </w:rPr>
        <w:t xml:space="preserve"> zasoby</w:t>
      </w:r>
    </w:p>
    <w:p w14:paraId="287CB563" w14:textId="1CE53673" w:rsidR="00910F5A" w:rsidRPr="00910F5A" w:rsidRDefault="00910F5A" w:rsidP="00910F5A">
      <w:r>
        <w:t>Nie dotyczy</w:t>
      </w:r>
    </w:p>
    <w:p w14:paraId="2598878D" w14:textId="77777777" w:rsidR="004C1D48" w:rsidRPr="00F25348" w:rsidRDefault="004C1D48" w:rsidP="000147E5">
      <w:pPr>
        <w:pStyle w:val="Nagwek3"/>
        <w:numPr>
          <w:ilvl w:val="0"/>
          <w:numId w:val="29"/>
        </w:numPr>
        <w:spacing w:before="360"/>
        <w:rPr>
          <w:rFonts w:ascii="Arial" w:hAnsi="Arial" w:cs="Arial"/>
          <w:sz w:val="18"/>
          <w:szCs w:val="18"/>
        </w:rPr>
      </w:pPr>
      <w:r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Produkty końcowe projektu</w:t>
      </w:r>
      <w:r w:rsidRPr="00141A92">
        <w:rPr>
          <w:rStyle w:val="Nagwek2Znak"/>
          <w:rFonts w:ascii="Arial" w:hAnsi="Arial" w:cs="Arial"/>
          <w:color w:val="auto"/>
          <w:sz w:val="24"/>
          <w:szCs w:val="24"/>
        </w:rPr>
        <w:t xml:space="preserve"> (inne niż wskazane w pkt </w:t>
      </w:r>
      <w:r w:rsidR="00B64B3C" w:rsidRPr="00141A92">
        <w:rPr>
          <w:rStyle w:val="Nagwek2Znak"/>
          <w:rFonts w:ascii="Arial" w:hAnsi="Arial" w:cs="Arial"/>
          <w:color w:val="auto"/>
          <w:sz w:val="24"/>
          <w:szCs w:val="24"/>
        </w:rPr>
        <w:t>4</w:t>
      </w:r>
      <w:r w:rsidRPr="00141A92">
        <w:rPr>
          <w:rStyle w:val="Nagwek2Znak"/>
          <w:rFonts w:ascii="Arial" w:hAnsi="Arial" w:cs="Arial"/>
          <w:color w:val="auto"/>
          <w:sz w:val="24"/>
          <w:szCs w:val="24"/>
        </w:rPr>
        <w:t xml:space="preserve"> </w:t>
      </w:r>
      <w:r w:rsidR="009256F2" w:rsidRPr="00141A92">
        <w:rPr>
          <w:rStyle w:val="Nagwek2Znak"/>
          <w:rFonts w:ascii="Arial" w:hAnsi="Arial" w:cs="Arial"/>
          <w:color w:val="auto"/>
          <w:sz w:val="24"/>
          <w:szCs w:val="24"/>
        </w:rPr>
        <w:t xml:space="preserve">i </w:t>
      </w:r>
      <w:r w:rsidR="00B64B3C" w:rsidRPr="00141A92">
        <w:rPr>
          <w:rStyle w:val="Nagwek2Znak"/>
          <w:rFonts w:ascii="Arial" w:hAnsi="Arial" w:cs="Arial"/>
          <w:color w:val="auto"/>
          <w:sz w:val="24"/>
          <w:szCs w:val="24"/>
        </w:rPr>
        <w:t>5</w:t>
      </w:r>
      <w:r w:rsidR="00E1688D" w:rsidRPr="00141A92">
        <w:rPr>
          <w:rStyle w:val="Nagwek2Znak"/>
          <w:rFonts w:ascii="Arial" w:hAnsi="Arial" w:cs="Arial"/>
          <w:color w:val="auto"/>
          <w:sz w:val="24"/>
          <w:szCs w:val="24"/>
        </w:rPr>
        <w:t>)</w:t>
      </w:r>
      <w:r w:rsidRPr="00141A92">
        <w:rPr>
          <w:rFonts w:ascii="Arial" w:hAnsi="Arial" w:cs="Arial"/>
          <w:color w:val="auto"/>
        </w:rPr>
        <w:t xml:space="preserve"> </w:t>
      </w:r>
      <w:r w:rsidR="00B41415" w:rsidRPr="002D7ADA">
        <w:rPr>
          <w:rFonts w:ascii="Arial" w:hAnsi="Arial" w:cs="Arial"/>
          <w:color w:val="767171" w:themeColor="background2" w:themeShade="80"/>
          <w:sz w:val="20"/>
          <w:szCs w:val="18"/>
        </w:rPr>
        <w:t>&lt;maksymalnie 20</w:t>
      </w:r>
      <w:r w:rsidRPr="002D7ADA">
        <w:rPr>
          <w:rFonts w:ascii="Arial" w:hAnsi="Arial" w:cs="Arial"/>
          <w:color w:val="767171" w:themeColor="background2" w:themeShade="80"/>
          <w:sz w:val="20"/>
          <w:szCs w:val="18"/>
        </w:rPr>
        <w:t>00 znaków&gt;</w:t>
      </w:r>
      <w:r w:rsidRPr="002D7ADA">
        <w:rPr>
          <w:rFonts w:ascii="Arial" w:hAnsi="Arial" w:cs="Arial"/>
          <w:sz w:val="20"/>
          <w:szCs w:val="18"/>
        </w:rPr>
        <w:t xml:space="preserve"> </w:t>
      </w:r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Produkty końcowe projektu "/>
      </w:tblPr>
      <w:tblGrid>
        <w:gridCol w:w="2547"/>
        <w:gridCol w:w="1701"/>
        <w:gridCol w:w="1843"/>
        <w:gridCol w:w="3543"/>
      </w:tblGrid>
      <w:tr w:rsidR="004C1D48" w:rsidRPr="002B50C0" w14:paraId="6B0B045E" w14:textId="77777777" w:rsidTr="00141A92">
        <w:trPr>
          <w:tblHeader/>
        </w:trPr>
        <w:tc>
          <w:tcPr>
            <w:tcW w:w="2547" w:type="dxa"/>
            <w:shd w:val="clear" w:color="auto" w:fill="D0CECE" w:themeFill="background2" w:themeFillShade="E6"/>
          </w:tcPr>
          <w:p w14:paraId="6794EB4F" w14:textId="77777777" w:rsidR="004C1D48" w:rsidRPr="00141A92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Nazwa produktu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571433A7" w14:textId="77777777" w:rsidR="004C1D48" w:rsidRPr="00141A92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Planowana data wdrożenia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3D0E7478" w14:textId="77777777" w:rsidR="004C1D48" w:rsidRPr="00141A92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3543" w:type="dxa"/>
            <w:shd w:val="clear" w:color="auto" w:fill="D0CECE" w:themeFill="background2" w:themeFillShade="E6"/>
          </w:tcPr>
          <w:p w14:paraId="6E970186" w14:textId="1787DAB1" w:rsidR="004C1D48" w:rsidRPr="00141A92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Komp</w:t>
            </w:r>
            <w:r w:rsidR="00B41415" w:rsidRPr="00141A92">
              <w:rPr>
                <w:rFonts w:ascii="Arial" w:hAnsi="Arial" w:cs="Arial"/>
                <w:b/>
                <w:sz w:val="20"/>
                <w:szCs w:val="20"/>
              </w:rPr>
              <w:t>lementarność względem produktów</w:t>
            </w:r>
            <w:r w:rsidRPr="00141A92">
              <w:rPr>
                <w:rFonts w:ascii="Arial" w:hAnsi="Arial" w:cs="Arial"/>
                <w:b/>
                <w:sz w:val="20"/>
                <w:szCs w:val="20"/>
              </w:rPr>
              <w:t xml:space="preserve"> innych projektów</w:t>
            </w:r>
          </w:p>
          <w:p w14:paraId="32225B08" w14:textId="77777777" w:rsidR="004C1D48" w:rsidRPr="00141A92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C1D48" w:rsidRPr="002B50C0" w14:paraId="50A66C72" w14:textId="77777777" w:rsidTr="006251DB">
        <w:tc>
          <w:tcPr>
            <w:tcW w:w="2547" w:type="dxa"/>
          </w:tcPr>
          <w:p w14:paraId="20B36869" w14:textId="03E007B5" w:rsidR="00A86449" w:rsidRPr="00AE02CE" w:rsidRDefault="003E1B45" w:rsidP="00A44EA2">
            <w:pPr>
              <w:rPr>
                <w:rFonts w:ascii="Arial" w:hAnsi="Arial" w:cs="Arial"/>
                <w:sz w:val="18"/>
                <w:szCs w:val="18"/>
              </w:rPr>
            </w:pPr>
            <w:r w:rsidRPr="003E1B45">
              <w:rPr>
                <w:rFonts w:ascii="Arial" w:hAnsi="Arial" w:cs="Arial"/>
                <w:sz w:val="18"/>
                <w:szCs w:val="18"/>
              </w:rPr>
              <w:t>Dostarczona infrastruktura sprzętowa</w:t>
            </w:r>
          </w:p>
        </w:tc>
        <w:tc>
          <w:tcPr>
            <w:tcW w:w="1701" w:type="dxa"/>
          </w:tcPr>
          <w:p w14:paraId="1DB94B1B" w14:textId="18FF4382" w:rsidR="00A86449" w:rsidRPr="00AE02CE" w:rsidRDefault="00D132D7" w:rsidP="00A8644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  <w:r w:rsidR="00B266A6" w:rsidRPr="00AE66C9">
              <w:rPr>
                <w:rFonts w:ascii="Arial" w:hAnsi="Arial" w:cs="Arial"/>
                <w:sz w:val="18"/>
                <w:szCs w:val="18"/>
              </w:rPr>
              <w:t>-202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843" w:type="dxa"/>
          </w:tcPr>
          <w:p w14:paraId="6882FECF" w14:textId="195BEEFA" w:rsidR="004C1D48" w:rsidRPr="00141A92" w:rsidRDefault="004C1D48" w:rsidP="001B4C13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3543" w:type="dxa"/>
          </w:tcPr>
          <w:p w14:paraId="43CDFE6D" w14:textId="1DA5F133" w:rsidR="004C1D48" w:rsidRPr="00087DFE" w:rsidRDefault="001B4C13" w:rsidP="006251DB">
            <w:pPr>
              <w:rPr>
                <w:rFonts w:ascii="Arial" w:hAnsi="Arial" w:cs="Arial"/>
                <w:sz w:val="18"/>
                <w:szCs w:val="18"/>
              </w:rPr>
            </w:pPr>
            <w:r w:rsidRPr="00087DFE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B266A6" w:rsidRPr="002B50C0" w14:paraId="16497307" w14:textId="77777777" w:rsidTr="006251DB">
        <w:tc>
          <w:tcPr>
            <w:tcW w:w="2547" w:type="dxa"/>
          </w:tcPr>
          <w:p w14:paraId="3CC9A98A" w14:textId="3971BE50" w:rsidR="00B266A6" w:rsidRPr="00AE02CE" w:rsidRDefault="003E1B45" w:rsidP="00A44EA2">
            <w:pPr>
              <w:rPr>
                <w:rFonts w:ascii="Arial" w:hAnsi="Arial" w:cs="Arial"/>
                <w:sz w:val="18"/>
                <w:szCs w:val="18"/>
              </w:rPr>
            </w:pPr>
            <w:r w:rsidRPr="003E1B45">
              <w:rPr>
                <w:rFonts w:ascii="Arial" w:hAnsi="Arial" w:cs="Arial"/>
                <w:sz w:val="18"/>
                <w:szCs w:val="18"/>
              </w:rPr>
              <w:t>Interfejs publiczny Systemu teleinformatycznego EPU 3.0 dla użytkownika zewnętrznego</w:t>
            </w:r>
          </w:p>
        </w:tc>
        <w:tc>
          <w:tcPr>
            <w:tcW w:w="1701" w:type="dxa"/>
          </w:tcPr>
          <w:p w14:paraId="1F79E688" w14:textId="5DFAB8AC" w:rsidR="00B266A6" w:rsidRPr="00087DFE" w:rsidRDefault="00AE66C9" w:rsidP="00A44EA2">
            <w:pPr>
              <w:rPr>
                <w:rFonts w:ascii="Arial" w:hAnsi="Arial" w:cs="Arial"/>
                <w:sz w:val="18"/>
                <w:szCs w:val="18"/>
              </w:rPr>
            </w:pPr>
            <w:r w:rsidRPr="00087DFE">
              <w:rPr>
                <w:rFonts w:ascii="Arial" w:hAnsi="Arial" w:cs="Arial"/>
                <w:sz w:val="18"/>
                <w:szCs w:val="18"/>
              </w:rPr>
              <w:t>12-2024</w:t>
            </w:r>
          </w:p>
        </w:tc>
        <w:tc>
          <w:tcPr>
            <w:tcW w:w="1843" w:type="dxa"/>
          </w:tcPr>
          <w:p w14:paraId="228DA941" w14:textId="77777777" w:rsidR="00B266A6" w:rsidRPr="00AE66C9" w:rsidRDefault="00B266A6" w:rsidP="006251DB">
            <w:pPr>
              <w:rPr>
                <w:rFonts w:cs="Arial"/>
                <w:color w:val="0070C0"/>
                <w:highlight w:val="yellow"/>
                <w:lang w:eastAsia="pl-PL"/>
              </w:rPr>
            </w:pPr>
          </w:p>
        </w:tc>
        <w:tc>
          <w:tcPr>
            <w:tcW w:w="3543" w:type="dxa"/>
          </w:tcPr>
          <w:p w14:paraId="2FA2DEC8" w14:textId="6128C9FA" w:rsidR="00B266A6" w:rsidRPr="00087DFE" w:rsidRDefault="001B4C13" w:rsidP="006251DB">
            <w:pPr>
              <w:rPr>
                <w:rFonts w:ascii="Arial" w:hAnsi="Arial" w:cs="Arial"/>
                <w:sz w:val="18"/>
                <w:szCs w:val="18"/>
              </w:rPr>
            </w:pPr>
            <w:r w:rsidRPr="00087DFE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1B4C13" w:rsidRPr="002B50C0" w14:paraId="53C8A433" w14:textId="77777777" w:rsidTr="006251DB">
        <w:tc>
          <w:tcPr>
            <w:tcW w:w="2547" w:type="dxa"/>
          </w:tcPr>
          <w:p w14:paraId="49A775CC" w14:textId="7D0B629C" w:rsidR="001B4C13" w:rsidRPr="00AE02CE" w:rsidRDefault="001B4C13" w:rsidP="001B4C13">
            <w:pPr>
              <w:rPr>
                <w:rFonts w:ascii="Arial" w:hAnsi="Arial" w:cs="Arial"/>
                <w:sz w:val="18"/>
                <w:szCs w:val="18"/>
              </w:rPr>
            </w:pPr>
            <w:r w:rsidRPr="003E1B45">
              <w:rPr>
                <w:rFonts w:ascii="Arial" w:hAnsi="Arial" w:cs="Arial"/>
                <w:sz w:val="18"/>
                <w:szCs w:val="18"/>
              </w:rPr>
              <w:t>Raport z 1-go audytu bezpieczeństwa</w:t>
            </w:r>
          </w:p>
        </w:tc>
        <w:tc>
          <w:tcPr>
            <w:tcW w:w="1701" w:type="dxa"/>
          </w:tcPr>
          <w:p w14:paraId="385EFEA2" w14:textId="0763F9BE" w:rsidR="001B4C13" w:rsidRPr="00087DFE" w:rsidRDefault="00D132D7" w:rsidP="001B4C1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1B4C13" w:rsidRPr="00087DFE">
              <w:rPr>
                <w:rFonts w:ascii="Arial" w:hAnsi="Arial" w:cs="Arial"/>
                <w:sz w:val="18"/>
                <w:szCs w:val="18"/>
              </w:rPr>
              <w:t>-2025</w:t>
            </w:r>
          </w:p>
        </w:tc>
        <w:tc>
          <w:tcPr>
            <w:tcW w:w="1843" w:type="dxa"/>
          </w:tcPr>
          <w:p w14:paraId="2F5B596E" w14:textId="77777777" w:rsidR="001B4C13" w:rsidRPr="00AE66C9" w:rsidRDefault="001B4C13" w:rsidP="001B4C13">
            <w:pPr>
              <w:rPr>
                <w:rFonts w:cs="Arial"/>
                <w:color w:val="0070C0"/>
                <w:highlight w:val="yellow"/>
                <w:lang w:eastAsia="pl-PL"/>
              </w:rPr>
            </w:pPr>
          </w:p>
        </w:tc>
        <w:tc>
          <w:tcPr>
            <w:tcW w:w="3543" w:type="dxa"/>
          </w:tcPr>
          <w:p w14:paraId="5E829CDD" w14:textId="1FD412BE" w:rsidR="001B4C13" w:rsidRPr="00087DFE" w:rsidRDefault="001B4C13" w:rsidP="001B4C13">
            <w:pPr>
              <w:rPr>
                <w:rFonts w:ascii="Arial" w:hAnsi="Arial" w:cs="Arial"/>
                <w:sz w:val="18"/>
                <w:szCs w:val="18"/>
              </w:rPr>
            </w:pPr>
            <w:r w:rsidRPr="00087DFE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1B4C13" w:rsidRPr="002B50C0" w14:paraId="786AD7E7" w14:textId="77777777" w:rsidTr="006251DB">
        <w:tc>
          <w:tcPr>
            <w:tcW w:w="2547" w:type="dxa"/>
          </w:tcPr>
          <w:p w14:paraId="388679CC" w14:textId="610840E1" w:rsidR="001B4C13" w:rsidRPr="00AE02CE" w:rsidRDefault="001B4C13" w:rsidP="001B4C13">
            <w:pPr>
              <w:rPr>
                <w:rFonts w:ascii="Arial" w:hAnsi="Arial" w:cs="Arial"/>
                <w:sz w:val="18"/>
                <w:szCs w:val="18"/>
              </w:rPr>
            </w:pPr>
            <w:r w:rsidRPr="003E1B45">
              <w:rPr>
                <w:rFonts w:ascii="Arial" w:hAnsi="Arial" w:cs="Arial"/>
                <w:sz w:val="18"/>
                <w:szCs w:val="18"/>
              </w:rPr>
              <w:t>Materiały szkoleniowe w formie elektronicznej dla użytkowników wewnętrznych</w:t>
            </w:r>
          </w:p>
        </w:tc>
        <w:tc>
          <w:tcPr>
            <w:tcW w:w="1701" w:type="dxa"/>
          </w:tcPr>
          <w:p w14:paraId="19FB54F6" w14:textId="785B03E5" w:rsidR="001B4C13" w:rsidRPr="00087DFE" w:rsidRDefault="001B4C13" w:rsidP="001B4C13">
            <w:pPr>
              <w:rPr>
                <w:rFonts w:ascii="Arial" w:hAnsi="Arial" w:cs="Arial"/>
                <w:sz w:val="18"/>
                <w:szCs w:val="18"/>
              </w:rPr>
            </w:pPr>
            <w:r w:rsidRPr="00087DFE">
              <w:rPr>
                <w:rFonts w:ascii="Arial" w:hAnsi="Arial" w:cs="Arial"/>
                <w:sz w:val="18"/>
                <w:szCs w:val="18"/>
              </w:rPr>
              <w:t>08-202</w:t>
            </w:r>
            <w:r w:rsidR="00D132D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43" w:type="dxa"/>
          </w:tcPr>
          <w:p w14:paraId="59F730A4" w14:textId="77777777" w:rsidR="001B4C13" w:rsidRPr="00AE66C9" w:rsidRDefault="001B4C13" w:rsidP="001B4C13">
            <w:pPr>
              <w:rPr>
                <w:rFonts w:cs="Arial"/>
                <w:color w:val="0070C0"/>
                <w:highlight w:val="yellow"/>
                <w:lang w:eastAsia="pl-PL"/>
              </w:rPr>
            </w:pPr>
          </w:p>
        </w:tc>
        <w:tc>
          <w:tcPr>
            <w:tcW w:w="3543" w:type="dxa"/>
          </w:tcPr>
          <w:p w14:paraId="7B11E428" w14:textId="43ADEC5A" w:rsidR="001B4C13" w:rsidRPr="00087DFE" w:rsidRDefault="001B4C13" w:rsidP="001B4C13">
            <w:pPr>
              <w:rPr>
                <w:rFonts w:ascii="Arial" w:hAnsi="Arial" w:cs="Arial"/>
                <w:sz w:val="18"/>
                <w:szCs w:val="18"/>
              </w:rPr>
            </w:pPr>
            <w:r w:rsidRPr="00087DFE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1B4C13" w:rsidRPr="002B50C0" w14:paraId="47900D55" w14:textId="77777777" w:rsidTr="006251DB">
        <w:tc>
          <w:tcPr>
            <w:tcW w:w="2547" w:type="dxa"/>
          </w:tcPr>
          <w:p w14:paraId="0AEFD177" w14:textId="6D929250" w:rsidR="001B4C13" w:rsidRPr="00AE02CE" w:rsidRDefault="001B4C13" w:rsidP="001B4C13">
            <w:pPr>
              <w:rPr>
                <w:rFonts w:ascii="Arial" w:hAnsi="Arial" w:cs="Arial"/>
                <w:sz w:val="18"/>
                <w:szCs w:val="18"/>
              </w:rPr>
            </w:pPr>
            <w:r w:rsidRPr="003E1B45">
              <w:rPr>
                <w:rFonts w:ascii="Arial" w:hAnsi="Arial" w:cs="Arial"/>
                <w:sz w:val="18"/>
                <w:szCs w:val="18"/>
              </w:rPr>
              <w:t>Raport z 2-go audytu bezpieczeństwa</w:t>
            </w:r>
          </w:p>
        </w:tc>
        <w:tc>
          <w:tcPr>
            <w:tcW w:w="1701" w:type="dxa"/>
          </w:tcPr>
          <w:p w14:paraId="2D43807F" w14:textId="6175A446" w:rsidR="001B4C13" w:rsidRPr="00087DFE" w:rsidRDefault="00D132D7" w:rsidP="001B4C1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  <w:r w:rsidR="001B4C13" w:rsidRPr="00087DFE">
              <w:rPr>
                <w:rFonts w:ascii="Arial" w:hAnsi="Arial" w:cs="Arial"/>
                <w:sz w:val="18"/>
                <w:szCs w:val="18"/>
              </w:rPr>
              <w:t>-202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43" w:type="dxa"/>
          </w:tcPr>
          <w:p w14:paraId="11A55FCE" w14:textId="77777777" w:rsidR="001B4C13" w:rsidRPr="00AE66C9" w:rsidRDefault="001B4C13" w:rsidP="001B4C13">
            <w:pPr>
              <w:rPr>
                <w:rFonts w:cs="Arial"/>
                <w:color w:val="0070C0"/>
                <w:highlight w:val="yellow"/>
                <w:lang w:eastAsia="pl-PL"/>
              </w:rPr>
            </w:pPr>
          </w:p>
        </w:tc>
        <w:tc>
          <w:tcPr>
            <w:tcW w:w="3543" w:type="dxa"/>
          </w:tcPr>
          <w:p w14:paraId="1059293F" w14:textId="0193287A" w:rsidR="001B4C13" w:rsidRPr="00087DFE" w:rsidRDefault="001B4C13" w:rsidP="001B4C13">
            <w:pPr>
              <w:rPr>
                <w:rFonts w:ascii="Arial" w:hAnsi="Arial" w:cs="Arial"/>
                <w:sz w:val="18"/>
                <w:szCs w:val="18"/>
              </w:rPr>
            </w:pPr>
            <w:r w:rsidRPr="00087DFE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1B4C13" w:rsidRPr="002B50C0" w14:paraId="4B576472" w14:textId="77777777" w:rsidTr="00087DFE">
        <w:trPr>
          <w:trHeight w:val="70"/>
        </w:trPr>
        <w:tc>
          <w:tcPr>
            <w:tcW w:w="2547" w:type="dxa"/>
          </w:tcPr>
          <w:p w14:paraId="5EA4AF1A" w14:textId="72B53D68" w:rsidR="001B4C13" w:rsidRPr="003E1B45" w:rsidRDefault="001B4C13" w:rsidP="001B4C13">
            <w:pPr>
              <w:rPr>
                <w:rFonts w:ascii="Arial" w:hAnsi="Arial" w:cs="Arial"/>
                <w:sz w:val="18"/>
                <w:szCs w:val="18"/>
              </w:rPr>
            </w:pPr>
            <w:r w:rsidRPr="003E1B45">
              <w:rPr>
                <w:rFonts w:ascii="Arial" w:hAnsi="Arial" w:cs="Arial"/>
                <w:sz w:val="18"/>
                <w:szCs w:val="18"/>
              </w:rPr>
              <w:t>Materiały informacyjno-promocyjne</w:t>
            </w:r>
          </w:p>
        </w:tc>
        <w:tc>
          <w:tcPr>
            <w:tcW w:w="1701" w:type="dxa"/>
          </w:tcPr>
          <w:p w14:paraId="6EDE5461" w14:textId="24F0679C" w:rsidR="001B4C13" w:rsidRPr="00087DFE" w:rsidRDefault="001B4C13" w:rsidP="001B4C13">
            <w:pPr>
              <w:rPr>
                <w:rFonts w:ascii="Arial" w:hAnsi="Arial" w:cs="Arial"/>
                <w:sz w:val="18"/>
                <w:szCs w:val="18"/>
              </w:rPr>
            </w:pPr>
            <w:r w:rsidRPr="00087DFE">
              <w:rPr>
                <w:rFonts w:ascii="Arial" w:hAnsi="Arial" w:cs="Arial"/>
                <w:sz w:val="18"/>
                <w:szCs w:val="18"/>
              </w:rPr>
              <w:t>12-202</w:t>
            </w:r>
            <w:r w:rsidR="00D132D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43" w:type="dxa"/>
          </w:tcPr>
          <w:p w14:paraId="62580892" w14:textId="77777777" w:rsidR="001B4C13" w:rsidRPr="00AE66C9" w:rsidRDefault="001B4C13" w:rsidP="001B4C13">
            <w:pPr>
              <w:rPr>
                <w:rFonts w:cs="Arial"/>
                <w:color w:val="0070C0"/>
                <w:highlight w:val="yellow"/>
                <w:lang w:eastAsia="pl-PL"/>
              </w:rPr>
            </w:pPr>
          </w:p>
        </w:tc>
        <w:tc>
          <w:tcPr>
            <w:tcW w:w="3543" w:type="dxa"/>
          </w:tcPr>
          <w:p w14:paraId="664DA247" w14:textId="79D607E5" w:rsidR="001B4C13" w:rsidRPr="00087DFE" w:rsidRDefault="001B4C13" w:rsidP="001B4C13">
            <w:pPr>
              <w:rPr>
                <w:rFonts w:ascii="Arial" w:hAnsi="Arial" w:cs="Arial"/>
                <w:sz w:val="18"/>
                <w:szCs w:val="18"/>
              </w:rPr>
            </w:pPr>
            <w:r w:rsidRPr="00087DFE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1B4C13" w:rsidRPr="002B50C0" w14:paraId="31217655" w14:textId="77777777" w:rsidTr="006251DB">
        <w:tc>
          <w:tcPr>
            <w:tcW w:w="2547" w:type="dxa"/>
          </w:tcPr>
          <w:p w14:paraId="5494917A" w14:textId="6BC57504" w:rsidR="001B4C13" w:rsidRPr="003E1B45" w:rsidRDefault="001B4C13" w:rsidP="001B4C13">
            <w:pPr>
              <w:rPr>
                <w:rFonts w:ascii="Arial" w:hAnsi="Arial" w:cs="Arial"/>
                <w:sz w:val="18"/>
                <w:szCs w:val="18"/>
              </w:rPr>
            </w:pPr>
            <w:r w:rsidRPr="003E1B45">
              <w:rPr>
                <w:rFonts w:ascii="Arial" w:hAnsi="Arial" w:cs="Arial"/>
                <w:sz w:val="18"/>
                <w:szCs w:val="18"/>
              </w:rPr>
              <w:t>System teleinformatyczny - EPU 3.0</w:t>
            </w:r>
          </w:p>
        </w:tc>
        <w:tc>
          <w:tcPr>
            <w:tcW w:w="1701" w:type="dxa"/>
          </w:tcPr>
          <w:p w14:paraId="629DDD8B" w14:textId="2D04EC06" w:rsidR="001B4C13" w:rsidRPr="00087DFE" w:rsidRDefault="001B4C13" w:rsidP="001B4C13">
            <w:pPr>
              <w:rPr>
                <w:rFonts w:ascii="Arial" w:hAnsi="Arial" w:cs="Arial"/>
                <w:sz w:val="18"/>
                <w:szCs w:val="18"/>
              </w:rPr>
            </w:pPr>
            <w:r w:rsidRPr="00087DFE">
              <w:rPr>
                <w:rFonts w:ascii="Arial" w:hAnsi="Arial" w:cs="Arial"/>
                <w:sz w:val="18"/>
                <w:szCs w:val="18"/>
              </w:rPr>
              <w:t>12-202</w:t>
            </w:r>
            <w:r w:rsidR="00D132D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43" w:type="dxa"/>
          </w:tcPr>
          <w:p w14:paraId="5D4910BC" w14:textId="77777777" w:rsidR="001B4C13" w:rsidRPr="001B6667" w:rsidRDefault="001B4C13" w:rsidP="001B4C13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543" w:type="dxa"/>
          </w:tcPr>
          <w:p w14:paraId="29B66A24" w14:textId="77777777" w:rsidR="00087DFE" w:rsidRPr="00087DFE" w:rsidRDefault="00087DFE" w:rsidP="00087DFE">
            <w:pPr>
              <w:pStyle w:val="Akapitzlist"/>
              <w:numPr>
                <w:ilvl w:val="0"/>
                <w:numId w:val="25"/>
              </w:numPr>
              <w:spacing w:after="160" w:line="259" w:lineRule="auto"/>
              <w:ind w:left="180" w:hanging="18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7DFE">
              <w:rPr>
                <w:rFonts w:ascii="Arial" w:hAnsi="Arial" w:cs="Arial"/>
                <w:sz w:val="18"/>
                <w:szCs w:val="18"/>
              </w:rPr>
              <w:t>OrCom.WEB</w:t>
            </w:r>
            <w:proofErr w:type="spellEnd"/>
            <w:r w:rsidRPr="00087DFE">
              <w:rPr>
                <w:rFonts w:ascii="Arial" w:hAnsi="Arial" w:cs="Arial"/>
                <w:sz w:val="18"/>
                <w:szCs w:val="18"/>
              </w:rPr>
              <w:t xml:space="preserve"> – Księga Należności Sądowych – korzystanie – planowany;</w:t>
            </w:r>
          </w:p>
          <w:p w14:paraId="5612A4AB" w14:textId="77777777" w:rsidR="00087DFE" w:rsidRPr="00087DFE" w:rsidRDefault="00087DFE" w:rsidP="00087DFE">
            <w:pPr>
              <w:pStyle w:val="Akapitzlist"/>
              <w:numPr>
                <w:ilvl w:val="0"/>
                <w:numId w:val="25"/>
              </w:numPr>
              <w:spacing w:after="160" w:line="259" w:lineRule="auto"/>
              <w:ind w:left="180" w:hanging="180"/>
              <w:rPr>
                <w:rFonts w:ascii="Arial" w:hAnsi="Arial" w:cs="Arial"/>
                <w:sz w:val="18"/>
                <w:szCs w:val="18"/>
              </w:rPr>
            </w:pPr>
            <w:r w:rsidRPr="00087DFE">
              <w:rPr>
                <w:rFonts w:ascii="Arial" w:hAnsi="Arial" w:cs="Arial"/>
                <w:sz w:val="18"/>
                <w:szCs w:val="18"/>
              </w:rPr>
              <w:t>ZSRK - Zintegrowany System Rachunkowości i Kadr – korzystanie – planowany;</w:t>
            </w:r>
          </w:p>
          <w:p w14:paraId="244419CD" w14:textId="77777777" w:rsidR="00087DFE" w:rsidRPr="00087DFE" w:rsidRDefault="00087DFE" w:rsidP="00087DFE">
            <w:pPr>
              <w:pStyle w:val="Akapitzlist"/>
              <w:numPr>
                <w:ilvl w:val="0"/>
                <w:numId w:val="25"/>
              </w:numPr>
              <w:spacing w:after="160" w:line="259" w:lineRule="auto"/>
              <w:ind w:left="180" w:hanging="180"/>
              <w:rPr>
                <w:rFonts w:ascii="Arial" w:hAnsi="Arial" w:cs="Arial"/>
                <w:sz w:val="18"/>
                <w:szCs w:val="18"/>
              </w:rPr>
            </w:pPr>
            <w:r w:rsidRPr="00087DFE">
              <w:rPr>
                <w:rFonts w:ascii="Arial" w:hAnsi="Arial" w:cs="Arial"/>
                <w:sz w:val="18"/>
                <w:szCs w:val="18"/>
              </w:rPr>
              <w:t>EPO - Elektroniczne Potwierdzenie Odbioru – korzystanie – planowany;</w:t>
            </w:r>
          </w:p>
          <w:p w14:paraId="639E939B" w14:textId="77777777" w:rsidR="00087DFE" w:rsidRPr="00087DFE" w:rsidRDefault="00087DFE" w:rsidP="00087DFE">
            <w:pPr>
              <w:pStyle w:val="Akapitzlist"/>
              <w:numPr>
                <w:ilvl w:val="0"/>
                <w:numId w:val="25"/>
              </w:numPr>
              <w:spacing w:after="160" w:line="259" w:lineRule="auto"/>
              <w:ind w:left="180" w:hanging="180"/>
              <w:rPr>
                <w:rFonts w:ascii="Arial" w:hAnsi="Arial" w:cs="Arial"/>
                <w:sz w:val="18"/>
                <w:szCs w:val="18"/>
              </w:rPr>
            </w:pPr>
            <w:r w:rsidRPr="00087DFE">
              <w:rPr>
                <w:rFonts w:ascii="Arial" w:hAnsi="Arial" w:cs="Arial"/>
                <w:sz w:val="18"/>
                <w:szCs w:val="18"/>
              </w:rPr>
              <w:t>KRS - Krajowy Rejestr Sądowy – korzystanie – planowany;</w:t>
            </w:r>
          </w:p>
          <w:p w14:paraId="55917BBF" w14:textId="77777777" w:rsidR="00087DFE" w:rsidRPr="00087DFE" w:rsidRDefault="00087DFE" w:rsidP="00087DFE">
            <w:pPr>
              <w:pStyle w:val="Akapitzlist"/>
              <w:numPr>
                <w:ilvl w:val="0"/>
                <w:numId w:val="25"/>
              </w:numPr>
              <w:spacing w:after="160" w:line="259" w:lineRule="auto"/>
              <w:ind w:left="180" w:hanging="18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7DFE">
              <w:rPr>
                <w:rFonts w:ascii="Arial" w:hAnsi="Arial" w:cs="Arial"/>
                <w:sz w:val="18"/>
                <w:szCs w:val="18"/>
              </w:rPr>
              <w:t>PowerBI</w:t>
            </w:r>
            <w:proofErr w:type="spellEnd"/>
            <w:r w:rsidRPr="00087DFE">
              <w:rPr>
                <w:rFonts w:ascii="Arial" w:hAnsi="Arial" w:cs="Arial"/>
                <w:sz w:val="18"/>
                <w:szCs w:val="18"/>
              </w:rPr>
              <w:t xml:space="preserve"> – korzystanie – planowany;</w:t>
            </w:r>
          </w:p>
          <w:p w14:paraId="49453171" w14:textId="77777777" w:rsidR="00087DFE" w:rsidRPr="00087DFE" w:rsidRDefault="00087DFE" w:rsidP="00087DFE">
            <w:pPr>
              <w:pStyle w:val="Akapitzlist"/>
              <w:numPr>
                <w:ilvl w:val="0"/>
                <w:numId w:val="25"/>
              </w:numPr>
              <w:spacing w:after="160" w:line="259" w:lineRule="auto"/>
              <w:ind w:left="180" w:hanging="180"/>
              <w:rPr>
                <w:rFonts w:ascii="Arial" w:hAnsi="Arial" w:cs="Arial"/>
                <w:sz w:val="18"/>
                <w:szCs w:val="18"/>
              </w:rPr>
            </w:pPr>
            <w:r w:rsidRPr="00087DFE">
              <w:rPr>
                <w:rFonts w:ascii="Arial" w:hAnsi="Arial" w:cs="Arial"/>
                <w:sz w:val="18"/>
                <w:szCs w:val="18"/>
              </w:rPr>
              <w:t>ROBUS - Rejestr Osób Biorących Udział w Sprawach – korzystanie – planowany;</w:t>
            </w:r>
          </w:p>
          <w:p w14:paraId="7E869AD5" w14:textId="77777777" w:rsidR="00087DFE" w:rsidRPr="00087DFE" w:rsidRDefault="00087DFE" w:rsidP="00087DFE">
            <w:pPr>
              <w:pStyle w:val="Akapitzlist"/>
              <w:numPr>
                <w:ilvl w:val="0"/>
                <w:numId w:val="25"/>
              </w:numPr>
              <w:spacing w:after="160" w:line="259" w:lineRule="auto"/>
              <w:ind w:left="180" w:hanging="180"/>
              <w:rPr>
                <w:rFonts w:ascii="Arial" w:hAnsi="Arial" w:cs="Arial"/>
                <w:sz w:val="18"/>
                <w:szCs w:val="18"/>
              </w:rPr>
            </w:pPr>
            <w:r w:rsidRPr="00087DFE">
              <w:rPr>
                <w:rFonts w:ascii="Arial" w:hAnsi="Arial" w:cs="Arial"/>
                <w:sz w:val="18"/>
                <w:szCs w:val="18"/>
              </w:rPr>
              <w:t>CPE - Centralna Poczta - korzystanie – planowany;</w:t>
            </w:r>
          </w:p>
          <w:p w14:paraId="0CEED4F8" w14:textId="77777777" w:rsidR="00087DFE" w:rsidRPr="00087DFE" w:rsidRDefault="00087DFE" w:rsidP="00087DFE">
            <w:pPr>
              <w:pStyle w:val="Akapitzlist"/>
              <w:numPr>
                <w:ilvl w:val="0"/>
                <w:numId w:val="25"/>
              </w:numPr>
              <w:spacing w:after="160" w:line="259" w:lineRule="auto"/>
              <w:ind w:left="180" w:hanging="180"/>
              <w:rPr>
                <w:rFonts w:ascii="Arial" w:hAnsi="Arial" w:cs="Arial"/>
                <w:sz w:val="18"/>
                <w:szCs w:val="18"/>
              </w:rPr>
            </w:pPr>
            <w:r w:rsidRPr="00087DFE">
              <w:rPr>
                <w:rFonts w:ascii="Arial" w:hAnsi="Arial" w:cs="Arial"/>
                <w:sz w:val="18"/>
                <w:szCs w:val="18"/>
              </w:rPr>
              <w:t>Elektroniczna (CPE) MS Exchange - korzystanie – planowany;</w:t>
            </w:r>
          </w:p>
          <w:p w14:paraId="416CDDAC" w14:textId="77777777" w:rsidR="00087DFE" w:rsidRPr="00087DFE" w:rsidRDefault="00087DFE" w:rsidP="00087DFE">
            <w:pPr>
              <w:pStyle w:val="Akapitzlist"/>
              <w:numPr>
                <w:ilvl w:val="0"/>
                <w:numId w:val="25"/>
              </w:numPr>
              <w:spacing w:after="160" w:line="259" w:lineRule="auto"/>
              <w:ind w:left="180" w:hanging="180"/>
              <w:rPr>
                <w:rFonts w:ascii="Arial" w:hAnsi="Arial" w:cs="Arial"/>
                <w:sz w:val="18"/>
                <w:szCs w:val="18"/>
              </w:rPr>
            </w:pPr>
            <w:r w:rsidRPr="00087DFE">
              <w:rPr>
                <w:rFonts w:ascii="Arial" w:hAnsi="Arial" w:cs="Arial"/>
                <w:sz w:val="18"/>
                <w:szCs w:val="18"/>
              </w:rPr>
              <w:t>SOP - System Obsługi Przesyłek - korzystanie – planowany;</w:t>
            </w:r>
          </w:p>
          <w:p w14:paraId="0880F671" w14:textId="77777777" w:rsidR="00087DFE" w:rsidRPr="00087DFE" w:rsidRDefault="00087DFE" w:rsidP="00087DFE">
            <w:pPr>
              <w:pStyle w:val="Akapitzlist"/>
              <w:numPr>
                <w:ilvl w:val="0"/>
                <w:numId w:val="25"/>
              </w:numPr>
              <w:spacing w:after="160" w:line="259" w:lineRule="auto"/>
              <w:ind w:left="180" w:hanging="180"/>
              <w:rPr>
                <w:rFonts w:ascii="Arial" w:hAnsi="Arial" w:cs="Arial"/>
                <w:sz w:val="18"/>
                <w:szCs w:val="18"/>
              </w:rPr>
            </w:pPr>
            <w:r w:rsidRPr="00087DFE">
              <w:rPr>
                <w:rFonts w:ascii="Arial" w:hAnsi="Arial" w:cs="Arial"/>
                <w:sz w:val="18"/>
                <w:szCs w:val="18"/>
              </w:rPr>
              <w:t>Krajowy Rejestr Zadłużonych - KRZ - korzystanie – planowany;</w:t>
            </w:r>
          </w:p>
          <w:p w14:paraId="567AF031" w14:textId="77777777" w:rsidR="00087DFE" w:rsidRPr="00087DFE" w:rsidRDefault="00087DFE" w:rsidP="00087DFE">
            <w:pPr>
              <w:pStyle w:val="Akapitzlist"/>
              <w:numPr>
                <w:ilvl w:val="0"/>
                <w:numId w:val="25"/>
              </w:numPr>
              <w:spacing w:after="160" w:line="259" w:lineRule="auto"/>
              <w:ind w:left="180" w:hanging="180"/>
              <w:rPr>
                <w:rFonts w:ascii="Arial" w:hAnsi="Arial" w:cs="Arial"/>
                <w:sz w:val="18"/>
                <w:szCs w:val="18"/>
              </w:rPr>
            </w:pPr>
            <w:r w:rsidRPr="00087DFE">
              <w:rPr>
                <w:rFonts w:ascii="Arial" w:hAnsi="Arial" w:cs="Arial"/>
                <w:sz w:val="18"/>
                <w:szCs w:val="18"/>
              </w:rPr>
              <w:t>SCW - System Centralnego Wydruku - korzystanie – planowany;</w:t>
            </w:r>
          </w:p>
          <w:p w14:paraId="455D68E8" w14:textId="77777777" w:rsidR="00087DFE" w:rsidRPr="00087DFE" w:rsidRDefault="00087DFE" w:rsidP="00087DFE">
            <w:pPr>
              <w:pStyle w:val="Akapitzlist"/>
              <w:numPr>
                <w:ilvl w:val="0"/>
                <w:numId w:val="25"/>
              </w:numPr>
              <w:spacing w:after="160" w:line="259" w:lineRule="auto"/>
              <w:ind w:left="180" w:hanging="180"/>
              <w:rPr>
                <w:rFonts w:ascii="Arial" w:hAnsi="Arial" w:cs="Arial"/>
                <w:sz w:val="18"/>
                <w:szCs w:val="18"/>
              </w:rPr>
            </w:pPr>
            <w:r w:rsidRPr="00087DFE">
              <w:rPr>
                <w:rFonts w:ascii="Arial" w:hAnsi="Arial" w:cs="Arial"/>
                <w:sz w:val="18"/>
                <w:szCs w:val="18"/>
              </w:rPr>
              <w:t>UCPE - Usługa Centralnego Podpisu Elektronicznego - korzystanie – planowany;</w:t>
            </w:r>
          </w:p>
          <w:p w14:paraId="2B8E75B5" w14:textId="77777777" w:rsidR="00087DFE" w:rsidRPr="00087DFE" w:rsidRDefault="00087DFE" w:rsidP="00087DFE">
            <w:pPr>
              <w:pStyle w:val="Akapitzlist"/>
              <w:numPr>
                <w:ilvl w:val="0"/>
                <w:numId w:val="25"/>
              </w:numPr>
              <w:spacing w:after="160" w:line="259" w:lineRule="auto"/>
              <w:ind w:left="180" w:hanging="180"/>
              <w:rPr>
                <w:rFonts w:ascii="Arial" w:hAnsi="Arial" w:cs="Arial"/>
                <w:sz w:val="18"/>
                <w:szCs w:val="18"/>
              </w:rPr>
            </w:pPr>
            <w:r w:rsidRPr="00087DFE">
              <w:rPr>
                <w:rFonts w:ascii="Arial" w:hAnsi="Arial" w:cs="Arial"/>
                <w:sz w:val="18"/>
                <w:szCs w:val="18"/>
              </w:rPr>
              <w:t>e-Płatności - korzystanie – planowany;</w:t>
            </w:r>
          </w:p>
          <w:p w14:paraId="13466A09" w14:textId="77777777" w:rsidR="00087DFE" w:rsidRPr="00087DFE" w:rsidRDefault="00087DFE" w:rsidP="00087DFE">
            <w:pPr>
              <w:pStyle w:val="Akapitzlist"/>
              <w:numPr>
                <w:ilvl w:val="0"/>
                <w:numId w:val="25"/>
              </w:numPr>
              <w:spacing w:after="160" w:line="259" w:lineRule="auto"/>
              <w:ind w:left="180" w:hanging="180"/>
              <w:rPr>
                <w:rFonts w:ascii="Arial" w:hAnsi="Arial" w:cs="Arial"/>
                <w:sz w:val="18"/>
                <w:szCs w:val="18"/>
              </w:rPr>
            </w:pPr>
            <w:r w:rsidRPr="00087DFE">
              <w:rPr>
                <w:rFonts w:ascii="Arial" w:hAnsi="Arial" w:cs="Arial"/>
                <w:sz w:val="18"/>
                <w:szCs w:val="18"/>
              </w:rPr>
              <w:t>Węzeł Krajowy Identyfikacji Elektronicznej - korzystanie – planowany;</w:t>
            </w:r>
          </w:p>
          <w:p w14:paraId="0F5EA77A" w14:textId="77777777" w:rsidR="00087DFE" w:rsidRPr="00087DFE" w:rsidRDefault="00087DFE" w:rsidP="00087DFE">
            <w:pPr>
              <w:pStyle w:val="Akapitzlist"/>
              <w:numPr>
                <w:ilvl w:val="0"/>
                <w:numId w:val="25"/>
              </w:numPr>
              <w:spacing w:after="160" w:line="259" w:lineRule="auto"/>
              <w:ind w:left="180" w:hanging="180"/>
              <w:rPr>
                <w:rFonts w:ascii="Arial" w:hAnsi="Arial" w:cs="Arial"/>
                <w:sz w:val="18"/>
                <w:szCs w:val="18"/>
              </w:rPr>
            </w:pPr>
            <w:r w:rsidRPr="00087DFE">
              <w:rPr>
                <w:rFonts w:ascii="Arial" w:hAnsi="Arial" w:cs="Arial"/>
                <w:sz w:val="18"/>
                <w:szCs w:val="18"/>
              </w:rPr>
              <w:t>Tożsamość - korzystanie – planowany;</w:t>
            </w:r>
          </w:p>
          <w:p w14:paraId="3D4B9C62" w14:textId="77777777" w:rsidR="00087DFE" w:rsidRPr="00087DFE" w:rsidRDefault="00087DFE" w:rsidP="00087DFE">
            <w:pPr>
              <w:pStyle w:val="Akapitzlist"/>
              <w:numPr>
                <w:ilvl w:val="0"/>
                <w:numId w:val="25"/>
              </w:numPr>
              <w:spacing w:after="160" w:line="259" w:lineRule="auto"/>
              <w:ind w:left="180" w:hanging="180"/>
              <w:rPr>
                <w:rFonts w:ascii="Arial" w:hAnsi="Arial" w:cs="Arial"/>
                <w:sz w:val="18"/>
                <w:szCs w:val="18"/>
              </w:rPr>
            </w:pPr>
            <w:r w:rsidRPr="00087DFE">
              <w:rPr>
                <w:rFonts w:ascii="Arial" w:hAnsi="Arial" w:cs="Arial"/>
                <w:sz w:val="18"/>
                <w:szCs w:val="18"/>
              </w:rPr>
              <w:t>PESEL - korzystanie – planowany;</w:t>
            </w:r>
          </w:p>
          <w:p w14:paraId="18BB23C3" w14:textId="77777777" w:rsidR="00087DFE" w:rsidRPr="00087DFE" w:rsidRDefault="00087DFE" w:rsidP="00087DFE">
            <w:pPr>
              <w:pStyle w:val="Akapitzlist"/>
              <w:numPr>
                <w:ilvl w:val="0"/>
                <w:numId w:val="25"/>
              </w:numPr>
              <w:spacing w:after="160" w:line="259" w:lineRule="auto"/>
              <w:ind w:left="180" w:hanging="180"/>
              <w:rPr>
                <w:rFonts w:ascii="Arial" w:hAnsi="Arial" w:cs="Arial"/>
                <w:sz w:val="18"/>
                <w:szCs w:val="18"/>
              </w:rPr>
            </w:pPr>
            <w:r w:rsidRPr="00087DFE">
              <w:rPr>
                <w:rFonts w:ascii="Arial" w:hAnsi="Arial" w:cs="Arial"/>
                <w:sz w:val="18"/>
                <w:szCs w:val="18"/>
              </w:rPr>
              <w:t>Rejestr Komorników Sądowych (</w:t>
            </w:r>
            <w:proofErr w:type="spellStart"/>
            <w:r w:rsidRPr="00087DFE">
              <w:rPr>
                <w:rFonts w:ascii="Arial" w:hAnsi="Arial" w:cs="Arial"/>
                <w:sz w:val="18"/>
                <w:szCs w:val="18"/>
              </w:rPr>
              <w:t>KomornikID</w:t>
            </w:r>
            <w:proofErr w:type="spellEnd"/>
            <w:r w:rsidRPr="00087DFE">
              <w:rPr>
                <w:rFonts w:ascii="Arial" w:hAnsi="Arial" w:cs="Arial"/>
                <w:sz w:val="18"/>
                <w:szCs w:val="18"/>
              </w:rPr>
              <w:t>) - korzystanie – planowany;</w:t>
            </w:r>
          </w:p>
          <w:p w14:paraId="5E57A03E" w14:textId="77777777" w:rsidR="00087DFE" w:rsidRPr="00087DFE" w:rsidRDefault="00087DFE" w:rsidP="00087DFE">
            <w:pPr>
              <w:pStyle w:val="Akapitzlist"/>
              <w:numPr>
                <w:ilvl w:val="0"/>
                <w:numId w:val="25"/>
              </w:numPr>
              <w:spacing w:after="160" w:line="259" w:lineRule="auto"/>
              <w:ind w:left="180" w:hanging="180"/>
              <w:rPr>
                <w:rFonts w:ascii="Arial" w:hAnsi="Arial" w:cs="Arial"/>
                <w:sz w:val="18"/>
                <w:szCs w:val="18"/>
              </w:rPr>
            </w:pPr>
            <w:r w:rsidRPr="00087DFE">
              <w:rPr>
                <w:rFonts w:ascii="Arial" w:hAnsi="Arial" w:cs="Arial"/>
                <w:sz w:val="18"/>
                <w:szCs w:val="18"/>
              </w:rPr>
              <w:t>TERYT  - korzystanie – planowany;</w:t>
            </w:r>
          </w:p>
          <w:p w14:paraId="62AB5166" w14:textId="77777777" w:rsidR="00087DFE" w:rsidRPr="00087DFE" w:rsidRDefault="00087DFE" w:rsidP="00087DFE">
            <w:pPr>
              <w:pStyle w:val="Akapitzlist"/>
              <w:numPr>
                <w:ilvl w:val="0"/>
                <w:numId w:val="25"/>
              </w:numPr>
              <w:spacing w:after="160" w:line="259" w:lineRule="auto"/>
              <w:ind w:left="180" w:hanging="180"/>
              <w:rPr>
                <w:rFonts w:ascii="Arial" w:hAnsi="Arial" w:cs="Arial"/>
                <w:sz w:val="18"/>
                <w:szCs w:val="18"/>
              </w:rPr>
            </w:pPr>
            <w:r w:rsidRPr="00087DFE">
              <w:rPr>
                <w:rFonts w:ascii="Arial" w:hAnsi="Arial" w:cs="Arial"/>
                <w:sz w:val="18"/>
                <w:szCs w:val="18"/>
              </w:rPr>
              <w:t>System IT podmiotu uprawnionego do korzystania z EPU - korzystanie – planowany;</w:t>
            </w:r>
          </w:p>
          <w:p w14:paraId="615E9EF4" w14:textId="77777777" w:rsidR="00087DFE" w:rsidRPr="00087DFE" w:rsidRDefault="00087DFE" w:rsidP="00087DFE">
            <w:pPr>
              <w:pStyle w:val="Akapitzlist"/>
              <w:numPr>
                <w:ilvl w:val="0"/>
                <w:numId w:val="25"/>
              </w:numPr>
              <w:spacing w:after="160" w:line="259" w:lineRule="auto"/>
              <w:ind w:left="180" w:hanging="180"/>
              <w:rPr>
                <w:rFonts w:ascii="Arial" w:hAnsi="Arial" w:cs="Arial"/>
                <w:sz w:val="18"/>
                <w:szCs w:val="18"/>
              </w:rPr>
            </w:pPr>
            <w:r w:rsidRPr="00087DFE">
              <w:rPr>
                <w:rFonts w:ascii="Arial" w:hAnsi="Arial" w:cs="Arial"/>
                <w:sz w:val="18"/>
                <w:szCs w:val="18"/>
              </w:rPr>
              <w:t>REGON - korzystanie – planowany;</w:t>
            </w:r>
          </w:p>
          <w:p w14:paraId="0604DBDF" w14:textId="77777777" w:rsidR="00087DFE" w:rsidRPr="00087DFE" w:rsidRDefault="00087DFE" w:rsidP="00087DFE">
            <w:pPr>
              <w:pStyle w:val="Akapitzlist"/>
              <w:numPr>
                <w:ilvl w:val="0"/>
                <w:numId w:val="25"/>
              </w:numPr>
              <w:spacing w:after="160" w:line="259" w:lineRule="auto"/>
              <w:ind w:left="180" w:hanging="180"/>
              <w:rPr>
                <w:rFonts w:ascii="Arial" w:hAnsi="Arial" w:cs="Arial"/>
                <w:sz w:val="18"/>
                <w:szCs w:val="18"/>
              </w:rPr>
            </w:pPr>
            <w:r w:rsidRPr="00087DFE">
              <w:rPr>
                <w:rFonts w:ascii="Arial" w:hAnsi="Arial" w:cs="Arial"/>
                <w:sz w:val="18"/>
                <w:szCs w:val="18"/>
              </w:rPr>
              <w:t>e-Doręczenia - korzystanie – planowany;</w:t>
            </w:r>
          </w:p>
          <w:p w14:paraId="0373BCB4" w14:textId="77777777" w:rsidR="00087DFE" w:rsidRPr="00087DFE" w:rsidRDefault="00087DFE" w:rsidP="00087DFE">
            <w:pPr>
              <w:pStyle w:val="Akapitzlist"/>
              <w:numPr>
                <w:ilvl w:val="0"/>
                <w:numId w:val="25"/>
              </w:numPr>
              <w:spacing w:after="160" w:line="259" w:lineRule="auto"/>
              <w:ind w:left="180" w:hanging="180"/>
              <w:rPr>
                <w:rFonts w:ascii="Arial" w:hAnsi="Arial" w:cs="Arial"/>
                <w:sz w:val="18"/>
                <w:szCs w:val="18"/>
              </w:rPr>
            </w:pPr>
            <w:r w:rsidRPr="00087DFE">
              <w:rPr>
                <w:rFonts w:ascii="Arial" w:hAnsi="Arial" w:cs="Arial"/>
                <w:sz w:val="18"/>
                <w:szCs w:val="18"/>
              </w:rPr>
              <w:t>ESP SW - korzystanie – planowany;</w:t>
            </w:r>
          </w:p>
          <w:p w14:paraId="0A1AEBD5" w14:textId="77777777" w:rsidR="00087DFE" w:rsidRPr="00087DFE" w:rsidRDefault="00087DFE" w:rsidP="00087DFE">
            <w:pPr>
              <w:pStyle w:val="Akapitzlist"/>
              <w:numPr>
                <w:ilvl w:val="0"/>
                <w:numId w:val="25"/>
              </w:numPr>
              <w:spacing w:after="160" w:line="259" w:lineRule="auto"/>
              <w:ind w:left="180" w:hanging="180"/>
              <w:rPr>
                <w:rFonts w:ascii="Arial" w:hAnsi="Arial" w:cs="Arial"/>
                <w:sz w:val="18"/>
                <w:szCs w:val="18"/>
              </w:rPr>
            </w:pPr>
            <w:r w:rsidRPr="00087DFE">
              <w:rPr>
                <w:rFonts w:ascii="Arial" w:hAnsi="Arial" w:cs="Arial"/>
                <w:sz w:val="18"/>
                <w:szCs w:val="18"/>
              </w:rPr>
              <w:t>CBDOPW - Centralna Baza Danych Osób Pozbawionych Wolności - korzystanie – planowany;</w:t>
            </w:r>
          </w:p>
          <w:p w14:paraId="5713E412" w14:textId="4C1B7782" w:rsidR="000C667F" w:rsidRPr="00087DFE" w:rsidRDefault="000C667F" w:rsidP="00087DF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AC8CEEF" w14:textId="73D2E2F8" w:rsidR="00BB059E" w:rsidRPr="002B50C0" w:rsidRDefault="00BB059E" w:rsidP="000147E5">
      <w:pPr>
        <w:pStyle w:val="Akapitzlist"/>
        <w:numPr>
          <w:ilvl w:val="0"/>
          <w:numId w:val="30"/>
        </w:numPr>
        <w:spacing w:before="360" w:after="120"/>
        <w:rPr>
          <w:rFonts w:ascii="Arial" w:hAnsi="Arial" w:cs="Arial"/>
          <w:sz w:val="20"/>
          <w:szCs w:val="20"/>
        </w:rPr>
      </w:pPr>
      <w:r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R</w:t>
      </w:r>
      <w:r w:rsidR="00304D04"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yzyka</w:t>
      </w:r>
      <w:r w:rsidR="00B41415" w:rsidRPr="00141A92">
        <w:rPr>
          <w:rStyle w:val="Nagwek3Znak"/>
          <w:rFonts w:ascii="Arial" w:hAnsi="Arial" w:cs="Arial"/>
          <w:b/>
          <w:color w:val="auto"/>
        </w:rPr>
        <w:t xml:space="preserve"> </w:t>
      </w:r>
      <w:r w:rsidR="00DA34DF" w:rsidRPr="002B50C0">
        <w:rPr>
          <w:rFonts w:ascii="Arial" w:hAnsi="Arial" w:cs="Arial"/>
          <w:color w:val="0070C0"/>
        </w:rPr>
        <w:t xml:space="preserve"> </w:t>
      </w:r>
      <w:r w:rsidR="00B41415" w:rsidRPr="002B50C0">
        <w:rPr>
          <w:rFonts w:ascii="Arial" w:hAnsi="Arial" w:cs="Arial"/>
          <w:color w:val="0070C0"/>
        </w:rPr>
        <w:t xml:space="preserve"> </w:t>
      </w:r>
      <w:r w:rsidR="00DA34DF" w:rsidRPr="002B50C0">
        <w:rPr>
          <w:rFonts w:ascii="Arial" w:hAnsi="Arial" w:cs="Arial"/>
          <w:color w:val="767171" w:themeColor="background2" w:themeShade="80"/>
          <w:sz w:val="20"/>
          <w:szCs w:val="20"/>
        </w:rPr>
        <w:t>&lt;</w:t>
      </w:r>
      <w:r w:rsidR="00B41415" w:rsidRPr="002B50C0">
        <w:rPr>
          <w:rFonts w:ascii="Arial" w:hAnsi="Arial" w:cs="Arial"/>
          <w:color w:val="767171" w:themeColor="background2" w:themeShade="80"/>
          <w:sz w:val="20"/>
          <w:szCs w:val="20"/>
        </w:rPr>
        <w:t>maksymalnie 20</w:t>
      </w:r>
      <w:r w:rsidR="00DA34DF" w:rsidRPr="002B50C0">
        <w:rPr>
          <w:rFonts w:ascii="Arial" w:hAnsi="Arial" w:cs="Arial"/>
          <w:color w:val="767171" w:themeColor="background2" w:themeShade="80"/>
          <w:sz w:val="20"/>
          <w:szCs w:val="20"/>
        </w:rPr>
        <w:t>00 znaków&gt;</w:t>
      </w:r>
    </w:p>
    <w:p w14:paraId="3DDCF603" w14:textId="60D6B485" w:rsidR="00CF2E64" w:rsidRPr="00141A92" w:rsidRDefault="00CF2E64" w:rsidP="00F25348">
      <w:pPr>
        <w:spacing w:after="120"/>
        <w:rPr>
          <w:rFonts w:ascii="Arial" w:hAnsi="Arial" w:cs="Arial"/>
          <w:sz w:val="20"/>
          <w:szCs w:val="20"/>
        </w:rPr>
      </w:pPr>
      <w:r w:rsidRPr="00141A92">
        <w:rPr>
          <w:rFonts w:ascii="Arial" w:hAnsi="Arial" w:cs="Arial"/>
          <w:b/>
          <w:sz w:val="20"/>
          <w:szCs w:val="20"/>
        </w:rPr>
        <w:t>Ryzyka wpływające na realizację projektu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  <w:tblCaption w:val="Ryzyka wpływające na realizację projektu."/>
      </w:tblPr>
      <w:tblGrid>
        <w:gridCol w:w="3265"/>
        <w:gridCol w:w="1697"/>
        <w:gridCol w:w="2126"/>
        <w:gridCol w:w="2410"/>
      </w:tblGrid>
      <w:tr w:rsidR="00322614" w:rsidRPr="002B50C0" w14:paraId="1581B854" w14:textId="77777777" w:rsidTr="00322614">
        <w:trPr>
          <w:tblHeader/>
        </w:trPr>
        <w:tc>
          <w:tcPr>
            <w:tcW w:w="3265" w:type="dxa"/>
            <w:shd w:val="clear" w:color="auto" w:fill="D0CECE" w:themeFill="background2" w:themeFillShade="E6"/>
            <w:vAlign w:val="center"/>
          </w:tcPr>
          <w:p w14:paraId="17E590FF" w14:textId="77777777" w:rsidR="00322614" w:rsidRPr="00141A92" w:rsidRDefault="00322614" w:rsidP="0058666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Nazwa ryzyka</w:t>
            </w:r>
          </w:p>
        </w:tc>
        <w:tc>
          <w:tcPr>
            <w:tcW w:w="1697" w:type="dxa"/>
            <w:shd w:val="clear" w:color="auto" w:fill="D0CECE" w:themeFill="background2" w:themeFillShade="E6"/>
            <w:vAlign w:val="center"/>
          </w:tcPr>
          <w:p w14:paraId="5CF84D84" w14:textId="68D9FB69" w:rsidR="00322614" w:rsidRPr="00141A92" w:rsidRDefault="00322614" w:rsidP="0058666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 xml:space="preserve">Siła oddziaływania 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35BFD90C" w14:textId="053D019F" w:rsidR="00322614" w:rsidRPr="002D7ADA" w:rsidRDefault="00322614" w:rsidP="0058666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2D7ADA">
              <w:rPr>
                <w:rFonts w:ascii="Arial" w:hAnsi="Arial" w:cs="Arial"/>
                <w:b/>
                <w:sz w:val="20"/>
                <w:szCs w:val="20"/>
              </w:rPr>
              <w:t>Prawdopodobieństwo wystąpienia ryzyka</w:t>
            </w:r>
          </w:p>
        </w:tc>
        <w:tc>
          <w:tcPr>
            <w:tcW w:w="2410" w:type="dxa"/>
            <w:shd w:val="clear" w:color="auto" w:fill="D0CECE" w:themeFill="background2" w:themeFillShade="E6"/>
            <w:vAlign w:val="center"/>
          </w:tcPr>
          <w:p w14:paraId="3CC2BAB6" w14:textId="34B6AC4C" w:rsidR="00322614" w:rsidRPr="002D7ADA" w:rsidRDefault="00322614" w:rsidP="0058666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2D7ADA">
              <w:rPr>
                <w:rFonts w:ascii="Arial" w:hAnsi="Arial" w:cs="Arial"/>
                <w:b/>
                <w:sz w:val="20"/>
                <w:szCs w:val="20"/>
              </w:rPr>
              <w:t>Sposób zarzadzania ryzykiem</w:t>
            </w:r>
          </w:p>
        </w:tc>
      </w:tr>
      <w:tr w:rsidR="00322614" w:rsidRPr="002B50C0" w14:paraId="3897D7DF" w14:textId="77777777" w:rsidTr="00322614">
        <w:tc>
          <w:tcPr>
            <w:tcW w:w="3265" w:type="dxa"/>
            <w:vAlign w:val="center"/>
          </w:tcPr>
          <w:p w14:paraId="25374FF2" w14:textId="50446AC0" w:rsidR="00322614" w:rsidRPr="00AE02CE" w:rsidRDefault="00E51A2D" w:rsidP="00C1106C">
            <w:pPr>
              <w:rPr>
                <w:rFonts w:ascii="Arial" w:hAnsi="Arial" w:cs="Arial"/>
                <w:sz w:val="18"/>
                <w:szCs w:val="18"/>
              </w:rPr>
            </w:pPr>
            <w:r w:rsidRPr="00AE02CE">
              <w:rPr>
                <w:rFonts w:ascii="Arial" w:hAnsi="Arial" w:cs="Arial"/>
                <w:sz w:val="18"/>
                <w:szCs w:val="18"/>
              </w:rPr>
              <w:t>Przedłużające się procedury przetargowe</w:t>
            </w:r>
          </w:p>
        </w:tc>
        <w:tc>
          <w:tcPr>
            <w:tcW w:w="1697" w:type="dxa"/>
          </w:tcPr>
          <w:p w14:paraId="5602BE9F" w14:textId="539B8BBC" w:rsidR="00322614" w:rsidRPr="00AE02CE" w:rsidRDefault="00E51A2D" w:rsidP="009F09BF">
            <w:pPr>
              <w:rPr>
                <w:rFonts w:ascii="Arial" w:hAnsi="Arial" w:cs="Arial"/>
                <w:sz w:val="18"/>
                <w:szCs w:val="18"/>
              </w:rPr>
            </w:pPr>
            <w:r w:rsidRPr="00AE02CE">
              <w:rPr>
                <w:rFonts w:ascii="Arial" w:hAnsi="Arial" w:cs="Arial"/>
                <w:sz w:val="18"/>
                <w:szCs w:val="18"/>
              </w:rPr>
              <w:t>Średnia</w:t>
            </w:r>
          </w:p>
        </w:tc>
        <w:tc>
          <w:tcPr>
            <w:tcW w:w="2126" w:type="dxa"/>
          </w:tcPr>
          <w:p w14:paraId="593D4C92" w14:textId="4929AFDD" w:rsidR="00322614" w:rsidRPr="00AE02CE" w:rsidRDefault="00E51A2D" w:rsidP="00C1106C">
            <w:pPr>
              <w:rPr>
                <w:rFonts w:ascii="Arial" w:hAnsi="Arial" w:cs="Arial"/>
                <w:sz w:val="18"/>
                <w:szCs w:val="18"/>
              </w:rPr>
            </w:pPr>
            <w:r w:rsidRPr="00AE02CE">
              <w:rPr>
                <w:rFonts w:ascii="Arial" w:hAnsi="Arial" w:cs="Arial"/>
                <w:sz w:val="18"/>
                <w:szCs w:val="18"/>
              </w:rPr>
              <w:t>Średnia</w:t>
            </w:r>
          </w:p>
        </w:tc>
        <w:tc>
          <w:tcPr>
            <w:tcW w:w="2410" w:type="dxa"/>
          </w:tcPr>
          <w:p w14:paraId="474E92BA" w14:textId="77777777" w:rsidR="00322614" w:rsidRDefault="00087DFE" w:rsidP="00C1106C">
            <w:pPr>
              <w:rPr>
                <w:rFonts w:ascii="Arial" w:hAnsi="Arial" w:cs="Arial"/>
                <w:sz w:val="18"/>
                <w:szCs w:val="18"/>
              </w:rPr>
            </w:pPr>
            <w:r w:rsidRPr="00F62192">
              <w:rPr>
                <w:rFonts w:ascii="Arial" w:hAnsi="Arial" w:cs="Arial"/>
                <w:b/>
                <w:bCs/>
                <w:sz w:val="18"/>
                <w:szCs w:val="18"/>
              </w:rPr>
              <w:t>Działanie:</w:t>
            </w:r>
            <w:r w:rsidRPr="00F6219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51A2D" w:rsidRPr="00AE02CE">
              <w:rPr>
                <w:rFonts w:ascii="Arial" w:hAnsi="Arial" w:cs="Arial"/>
                <w:sz w:val="18"/>
                <w:szCs w:val="18"/>
              </w:rPr>
              <w:t xml:space="preserve">W celu minimalizacji ryzyka, należy rozpoczynać procedury przetargowe z wyprzedzeniem, właściwie opisać przedmiot zamówienia, dobrze opracować kryteria i sposoby oceny ofert oraz warunki udziału w postępowaniu, a także wykonać niezbędne prace własnymi zasobami (np. opracować ogłoszenie o zamówieniu </w:t>
            </w:r>
            <w:proofErr w:type="spellStart"/>
            <w:r w:rsidR="00E51A2D" w:rsidRPr="00AE02CE">
              <w:rPr>
                <w:rFonts w:ascii="Arial" w:hAnsi="Arial" w:cs="Arial"/>
                <w:sz w:val="18"/>
                <w:szCs w:val="18"/>
              </w:rPr>
              <w:t>publ</w:t>
            </w:r>
            <w:proofErr w:type="spellEnd"/>
            <w:r w:rsidR="00E51A2D" w:rsidRPr="00AE02CE">
              <w:rPr>
                <w:rFonts w:ascii="Arial" w:hAnsi="Arial" w:cs="Arial"/>
                <w:sz w:val="18"/>
                <w:szCs w:val="18"/>
              </w:rPr>
              <w:t>., przygotować część SIWZ-u), zapewnić współpracę z komórkami organizacyjnymi MS w celu zapewnienia prawidłowego przeprowadzenia postępowań.</w:t>
            </w:r>
          </w:p>
          <w:p w14:paraId="51B282D5" w14:textId="77777777" w:rsidR="00F62192" w:rsidRPr="00F62192" w:rsidRDefault="00F62192" w:rsidP="00C110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192">
              <w:rPr>
                <w:rFonts w:ascii="Arial" w:hAnsi="Arial" w:cs="Arial"/>
                <w:b/>
                <w:bCs/>
                <w:sz w:val="18"/>
                <w:szCs w:val="18"/>
              </w:rPr>
              <w:t>Efekt: zawarte umowy</w:t>
            </w:r>
          </w:p>
          <w:p w14:paraId="4257AD15" w14:textId="527A09CD" w:rsidR="00F62192" w:rsidRPr="00AE02CE" w:rsidRDefault="00F62192" w:rsidP="00C1106C">
            <w:pPr>
              <w:rPr>
                <w:rFonts w:ascii="Arial" w:hAnsi="Arial" w:cs="Arial"/>
                <w:sz w:val="18"/>
                <w:szCs w:val="18"/>
              </w:rPr>
            </w:pPr>
            <w:r w:rsidRPr="00F62192">
              <w:rPr>
                <w:rFonts w:ascii="Arial" w:hAnsi="Arial" w:cs="Arial"/>
                <w:b/>
                <w:bCs/>
                <w:sz w:val="18"/>
                <w:szCs w:val="18"/>
              </w:rPr>
              <w:t>Status: bez zmian</w:t>
            </w:r>
          </w:p>
        </w:tc>
      </w:tr>
      <w:tr w:rsidR="00E51A2D" w:rsidRPr="002B50C0" w14:paraId="1455E421" w14:textId="77777777" w:rsidTr="00322614">
        <w:tc>
          <w:tcPr>
            <w:tcW w:w="3265" w:type="dxa"/>
            <w:vAlign w:val="center"/>
          </w:tcPr>
          <w:p w14:paraId="15D6E730" w14:textId="0725AD68" w:rsidR="00E51A2D" w:rsidRPr="00AE02CE" w:rsidRDefault="00E51A2D" w:rsidP="00C1106C">
            <w:pPr>
              <w:rPr>
                <w:rFonts w:ascii="Arial" w:hAnsi="Arial" w:cs="Arial"/>
                <w:sz w:val="18"/>
                <w:szCs w:val="18"/>
              </w:rPr>
            </w:pPr>
            <w:r w:rsidRPr="00AE02CE">
              <w:rPr>
                <w:rFonts w:ascii="Arial" w:hAnsi="Arial" w:cs="Arial"/>
                <w:sz w:val="18"/>
                <w:szCs w:val="18"/>
              </w:rPr>
              <w:t>Zmiany w otoczeniu zewnętrznym (w obszarze prawnym i obszarze IT np. systemy informatyczne, z którymi EPU 3.0 będzie integrowany).</w:t>
            </w:r>
          </w:p>
        </w:tc>
        <w:tc>
          <w:tcPr>
            <w:tcW w:w="1697" w:type="dxa"/>
          </w:tcPr>
          <w:p w14:paraId="706FE5A4" w14:textId="45A8B808" w:rsidR="00E51A2D" w:rsidRPr="00AE02CE" w:rsidRDefault="00E51A2D" w:rsidP="009F09BF">
            <w:pPr>
              <w:rPr>
                <w:rFonts w:ascii="Arial" w:hAnsi="Arial" w:cs="Arial"/>
                <w:sz w:val="18"/>
                <w:szCs w:val="18"/>
              </w:rPr>
            </w:pPr>
            <w:r w:rsidRPr="00AE02CE">
              <w:rPr>
                <w:rFonts w:ascii="Arial" w:hAnsi="Arial" w:cs="Arial"/>
                <w:sz w:val="18"/>
                <w:szCs w:val="18"/>
              </w:rPr>
              <w:t>Średnia</w:t>
            </w:r>
          </w:p>
        </w:tc>
        <w:tc>
          <w:tcPr>
            <w:tcW w:w="2126" w:type="dxa"/>
          </w:tcPr>
          <w:p w14:paraId="0FC9BBAE" w14:textId="3EB5C770" w:rsidR="00E51A2D" w:rsidRPr="00AE02CE" w:rsidRDefault="00E51A2D" w:rsidP="00C1106C">
            <w:pPr>
              <w:rPr>
                <w:rFonts w:ascii="Arial" w:hAnsi="Arial" w:cs="Arial"/>
                <w:sz w:val="18"/>
                <w:szCs w:val="18"/>
              </w:rPr>
            </w:pPr>
            <w:r w:rsidRPr="00AE02CE">
              <w:rPr>
                <w:rFonts w:ascii="Arial" w:hAnsi="Arial" w:cs="Arial"/>
                <w:sz w:val="18"/>
                <w:szCs w:val="18"/>
              </w:rPr>
              <w:t>Wysokie</w:t>
            </w:r>
          </w:p>
        </w:tc>
        <w:tc>
          <w:tcPr>
            <w:tcW w:w="2410" w:type="dxa"/>
          </w:tcPr>
          <w:p w14:paraId="56F40E48" w14:textId="77777777" w:rsidR="00E51A2D" w:rsidRDefault="00F62192" w:rsidP="00C1106C">
            <w:pPr>
              <w:rPr>
                <w:rFonts w:ascii="Arial" w:hAnsi="Arial" w:cs="Arial"/>
                <w:sz w:val="18"/>
                <w:szCs w:val="18"/>
              </w:rPr>
            </w:pPr>
            <w:r w:rsidRPr="00F62192">
              <w:rPr>
                <w:rFonts w:ascii="Arial" w:hAnsi="Arial" w:cs="Arial"/>
                <w:b/>
                <w:bCs/>
                <w:sz w:val="18"/>
                <w:szCs w:val="18"/>
              </w:rPr>
              <w:t>Działanie:</w:t>
            </w:r>
            <w:r w:rsidRPr="00F6219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51A2D" w:rsidRPr="00AE02CE">
              <w:rPr>
                <w:rFonts w:ascii="Arial" w:hAnsi="Arial" w:cs="Arial"/>
                <w:sz w:val="18"/>
                <w:szCs w:val="18"/>
              </w:rPr>
              <w:t>W celu minimalizacji należy rozpoznać i monitorować, czy planowane są zmiany w otoczeniu prawnym i otoczeniu IT i na bieżąco reagować.</w:t>
            </w:r>
          </w:p>
          <w:p w14:paraId="6BD4C35C" w14:textId="3810BFAB" w:rsidR="00F62192" w:rsidRPr="00F62192" w:rsidRDefault="00F62192" w:rsidP="00F621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19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Efekt: </w:t>
            </w:r>
            <w:r w:rsidR="00541674">
              <w:rPr>
                <w:rFonts w:ascii="Arial" w:hAnsi="Arial" w:cs="Arial"/>
                <w:b/>
                <w:bCs/>
                <w:sz w:val="18"/>
                <w:szCs w:val="18"/>
              </w:rPr>
              <w:t>realizacja prac nad budową EPU 3.0</w:t>
            </w:r>
          </w:p>
          <w:p w14:paraId="4931BE14" w14:textId="5C578D24" w:rsidR="00F62192" w:rsidRPr="00AE02CE" w:rsidRDefault="00F62192" w:rsidP="00F62192">
            <w:pPr>
              <w:rPr>
                <w:rFonts w:ascii="Arial" w:hAnsi="Arial" w:cs="Arial"/>
                <w:sz w:val="18"/>
                <w:szCs w:val="18"/>
              </w:rPr>
            </w:pPr>
            <w:r w:rsidRPr="00F62192">
              <w:rPr>
                <w:rFonts w:ascii="Arial" w:hAnsi="Arial" w:cs="Arial"/>
                <w:b/>
                <w:bCs/>
                <w:sz w:val="18"/>
                <w:szCs w:val="18"/>
              </w:rPr>
              <w:t>Status: bez zmian</w:t>
            </w:r>
          </w:p>
        </w:tc>
      </w:tr>
      <w:tr w:rsidR="00E51A2D" w:rsidRPr="002B50C0" w14:paraId="531B0C9B" w14:textId="77777777" w:rsidTr="00322614">
        <w:tc>
          <w:tcPr>
            <w:tcW w:w="3265" w:type="dxa"/>
            <w:vAlign w:val="center"/>
          </w:tcPr>
          <w:p w14:paraId="29C39F5E" w14:textId="05B70F8D" w:rsidR="00E51A2D" w:rsidRPr="00AE02CE" w:rsidRDefault="00E51A2D" w:rsidP="00C1106C">
            <w:pPr>
              <w:rPr>
                <w:rFonts w:ascii="Arial" w:hAnsi="Arial" w:cs="Arial"/>
                <w:sz w:val="18"/>
                <w:szCs w:val="18"/>
              </w:rPr>
            </w:pPr>
            <w:r w:rsidRPr="00AE02CE">
              <w:rPr>
                <w:rFonts w:ascii="Arial" w:hAnsi="Arial" w:cs="Arial"/>
                <w:sz w:val="18"/>
                <w:szCs w:val="18"/>
              </w:rPr>
              <w:t xml:space="preserve">Problemy z zespołem projektowym wynikające z niewystarczających umiejętności technicznych, </w:t>
            </w:r>
            <w:r w:rsidR="00285445" w:rsidRPr="00AE02CE">
              <w:rPr>
                <w:rFonts w:ascii="Arial" w:hAnsi="Arial" w:cs="Arial"/>
                <w:sz w:val="18"/>
                <w:szCs w:val="18"/>
              </w:rPr>
              <w:t>niewystarczającego</w:t>
            </w:r>
            <w:r w:rsidRPr="00AE02CE">
              <w:rPr>
                <w:rFonts w:ascii="Arial" w:hAnsi="Arial" w:cs="Arial"/>
                <w:sz w:val="18"/>
                <w:szCs w:val="18"/>
              </w:rPr>
              <w:t xml:space="preserve"> o doświadczenia z projektami tej skali i </w:t>
            </w:r>
            <w:r w:rsidR="00285445" w:rsidRPr="00AE02CE">
              <w:rPr>
                <w:rFonts w:ascii="Arial" w:hAnsi="Arial" w:cs="Arial"/>
                <w:sz w:val="18"/>
                <w:szCs w:val="18"/>
              </w:rPr>
              <w:t>specyfiki</w:t>
            </w:r>
            <w:r w:rsidRPr="00AE02CE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697" w:type="dxa"/>
          </w:tcPr>
          <w:p w14:paraId="50C59F0E" w14:textId="391EA85F" w:rsidR="00E51A2D" w:rsidRPr="00AE02CE" w:rsidRDefault="00E51A2D" w:rsidP="009F09BF">
            <w:pPr>
              <w:rPr>
                <w:rFonts w:ascii="Arial" w:hAnsi="Arial" w:cs="Arial"/>
                <w:sz w:val="18"/>
                <w:szCs w:val="18"/>
              </w:rPr>
            </w:pPr>
            <w:r w:rsidRPr="00AE02CE">
              <w:rPr>
                <w:rFonts w:ascii="Arial" w:hAnsi="Arial" w:cs="Arial"/>
                <w:sz w:val="18"/>
                <w:szCs w:val="18"/>
              </w:rPr>
              <w:t>Mała</w:t>
            </w:r>
          </w:p>
        </w:tc>
        <w:tc>
          <w:tcPr>
            <w:tcW w:w="2126" w:type="dxa"/>
          </w:tcPr>
          <w:p w14:paraId="4873C7FC" w14:textId="459C3AF8" w:rsidR="00E51A2D" w:rsidRPr="00AE02CE" w:rsidRDefault="00E51A2D" w:rsidP="00C1106C">
            <w:pPr>
              <w:rPr>
                <w:rFonts w:ascii="Arial" w:hAnsi="Arial" w:cs="Arial"/>
                <w:sz w:val="18"/>
                <w:szCs w:val="18"/>
              </w:rPr>
            </w:pPr>
            <w:r w:rsidRPr="00AE02CE">
              <w:rPr>
                <w:rFonts w:ascii="Arial" w:hAnsi="Arial" w:cs="Arial"/>
                <w:sz w:val="18"/>
                <w:szCs w:val="18"/>
              </w:rPr>
              <w:t>Średnie</w:t>
            </w:r>
          </w:p>
        </w:tc>
        <w:tc>
          <w:tcPr>
            <w:tcW w:w="2410" w:type="dxa"/>
          </w:tcPr>
          <w:p w14:paraId="19DA780E" w14:textId="240F0948" w:rsidR="00E51A2D" w:rsidRDefault="00541674" w:rsidP="00C1106C">
            <w:pPr>
              <w:rPr>
                <w:rFonts w:ascii="Arial" w:hAnsi="Arial" w:cs="Arial"/>
                <w:sz w:val="18"/>
                <w:szCs w:val="18"/>
              </w:rPr>
            </w:pPr>
            <w:r w:rsidRPr="00F62192">
              <w:rPr>
                <w:rFonts w:ascii="Arial" w:hAnsi="Arial" w:cs="Arial"/>
                <w:b/>
                <w:bCs/>
                <w:sz w:val="18"/>
                <w:szCs w:val="18"/>
              </w:rPr>
              <w:t>Działanie:</w:t>
            </w:r>
            <w:r w:rsidRPr="00F6219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85445" w:rsidRPr="00AE02CE">
              <w:rPr>
                <w:rFonts w:ascii="Arial" w:hAnsi="Arial" w:cs="Arial"/>
                <w:sz w:val="18"/>
                <w:szCs w:val="18"/>
              </w:rPr>
              <w:t>Dokładne określenie wymagań dotyczących kwalifikacji i doświadczenia członków zespołu projektowego, regularne szkolenia i podnoszenie kwalifikacji członków zespołu projektowego, odpowiednie prowadzenie procesów rekrutacyjnych.</w:t>
            </w:r>
          </w:p>
          <w:p w14:paraId="6D3C74BE" w14:textId="231B4FD6" w:rsidR="00541674" w:rsidRPr="00F62192" w:rsidRDefault="00541674" w:rsidP="0054167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19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Efekt: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zapewnienie </w:t>
            </w:r>
            <w:r w:rsidR="006B3EE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odpowiednich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zasobów ZP EPU 3.0</w:t>
            </w:r>
          </w:p>
          <w:p w14:paraId="1CCBD79B" w14:textId="43579E0D" w:rsidR="00541674" w:rsidRPr="00AE02CE" w:rsidRDefault="00541674" w:rsidP="00541674">
            <w:pPr>
              <w:rPr>
                <w:rFonts w:ascii="Arial" w:hAnsi="Arial" w:cs="Arial"/>
                <w:sz w:val="18"/>
                <w:szCs w:val="18"/>
              </w:rPr>
            </w:pPr>
            <w:r w:rsidRPr="00F62192">
              <w:rPr>
                <w:rFonts w:ascii="Arial" w:hAnsi="Arial" w:cs="Arial"/>
                <w:b/>
                <w:bCs/>
                <w:sz w:val="18"/>
                <w:szCs w:val="18"/>
              </w:rPr>
              <w:t>Status: bez zmian</w:t>
            </w:r>
          </w:p>
        </w:tc>
      </w:tr>
      <w:tr w:rsidR="00E51A2D" w:rsidRPr="002B50C0" w14:paraId="2B50A090" w14:textId="77777777" w:rsidTr="00322614">
        <w:tc>
          <w:tcPr>
            <w:tcW w:w="3265" w:type="dxa"/>
            <w:vAlign w:val="center"/>
          </w:tcPr>
          <w:p w14:paraId="016C7D6C" w14:textId="0C195458" w:rsidR="00E51A2D" w:rsidRPr="00AE02CE" w:rsidRDefault="00285445" w:rsidP="00C1106C">
            <w:pPr>
              <w:rPr>
                <w:rFonts w:ascii="Arial" w:hAnsi="Arial" w:cs="Arial"/>
                <w:sz w:val="18"/>
                <w:szCs w:val="18"/>
              </w:rPr>
            </w:pPr>
            <w:r w:rsidRPr="00AE02CE">
              <w:rPr>
                <w:rFonts w:ascii="Arial" w:hAnsi="Arial" w:cs="Arial"/>
                <w:sz w:val="18"/>
                <w:szCs w:val="18"/>
              </w:rPr>
              <w:t>Zbytnie obciążenie poza projektowymi zadaniami służbowymi członków zespołu projektowego, w szczególności Kierownictwa projektu EPU 3.0.</w:t>
            </w:r>
          </w:p>
        </w:tc>
        <w:tc>
          <w:tcPr>
            <w:tcW w:w="1697" w:type="dxa"/>
          </w:tcPr>
          <w:p w14:paraId="3A1450F5" w14:textId="79F1F331" w:rsidR="00E51A2D" w:rsidRPr="00AE02CE" w:rsidRDefault="00E51A2D" w:rsidP="009F09BF">
            <w:pPr>
              <w:rPr>
                <w:rFonts w:ascii="Arial" w:hAnsi="Arial" w:cs="Arial"/>
                <w:sz w:val="18"/>
                <w:szCs w:val="18"/>
              </w:rPr>
            </w:pPr>
            <w:r w:rsidRPr="00AE02CE">
              <w:rPr>
                <w:rFonts w:ascii="Arial" w:hAnsi="Arial" w:cs="Arial"/>
                <w:sz w:val="18"/>
                <w:szCs w:val="18"/>
              </w:rPr>
              <w:t>Mała</w:t>
            </w:r>
          </w:p>
        </w:tc>
        <w:tc>
          <w:tcPr>
            <w:tcW w:w="2126" w:type="dxa"/>
          </w:tcPr>
          <w:p w14:paraId="38728DBD" w14:textId="5066DEE2" w:rsidR="00E51A2D" w:rsidRPr="00AE02CE" w:rsidRDefault="00285445" w:rsidP="00C1106C">
            <w:pPr>
              <w:rPr>
                <w:rFonts w:ascii="Arial" w:hAnsi="Arial" w:cs="Arial"/>
                <w:sz w:val="18"/>
                <w:szCs w:val="18"/>
              </w:rPr>
            </w:pPr>
            <w:r w:rsidRPr="00AE02CE">
              <w:rPr>
                <w:rFonts w:ascii="Arial" w:hAnsi="Arial" w:cs="Arial"/>
                <w:sz w:val="18"/>
                <w:szCs w:val="18"/>
              </w:rPr>
              <w:t>Wysokie</w:t>
            </w:r>
          </w:p>
        </w:tc>
        <w:tc>
          <w:tcPr>
            <w:tcW w:w="2410" w:type="dxa"/>
          </w:tcPr>
          <w:p w14:paraId="63EEFE97" w14:textId="5F5EFD17" w:rsidR="00E51A2D" w:rsidRDefault="00541674" w:rsidP="00C1106C">
            <w:pPr>
              <w:rPr>
                <w:rFonts w:ascii="Arial" w:hAnsi="Arial" w:cs="Arial"/>
                <w:sz w:val="18"/>
                <w:szCs w:val="18"/>
              </w:rPr>
            </w:pPr>
            <w:r w:rsidRPr="00F62192">
              <w:rPr>
                <w:rFonts w:ascii="Arial" w:hAnsi="Arial" w:cs="Arial"/>
                <w:b/>
                <w:bCs/>
                <w:sz w:val="18"/>
                <w:szCs w:val="18"/>
              </w:rPr>
              <w:t>Działanie:</w:t>
            </w:r>
            <w:r w:rsidRPr="00F6219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85445" w:rsidRPr="00AE02CE">
              <w:rPr>
                <w:rFonts w:ascii="Arial" w:hAnsi="Arial" w:cs="Arial"/>
                <w:sz w:val="18"/>
                <w:szCs w:val="18"/>
              </w:rPr>
              <w:t>W celu zminimalizowania ryzyka należy określić odpowiednio wcześnie priorytety w zakresie zadań projektowych, jak i poza projektowych. W przypadku uzasadnionej konieczności, informowanie przełożonych o czasochłonności zadań związanych z projektem. Delegowanie zadań do innych osób.</w:t>
            </w:r>
          </w:p>
          <w:p w14:paraId="62A9D7FF" w14:textId="0917A45E" w:rsidR="00541674" w:rsidRPr="00F62192" w:rsidRDefault="00541674" w:rsidP="0054167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19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Efekt: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zapewnienie </w:t>
            </w:r>
            <w:r w:rsidR="006B3EEC">
              <w:rPr>
                <w:rFonts w:ascii="Arial" w:hAnsi="Arial" w:cs="Arial"/>
                <w:b/>
                <w:bCs/>
                <w:sz w:val="18"/>
                <w:szCs w:val="18"/>
              </w:rPr>
              <w:t>ciągłości prac</w:t>
            </w:r>
          </w:p>
          <w:p w14:paraId="1DB45C96" w14:textId="28D0361E" w:rsidR="00541674" w:rsidRPr="00AE02CE" w:rsidRDefault="00541674" w:rsidP="00541674">
            <w:pPr>
              <w:rPr>
                <w:rFonts w:ascii="Arial" w:hAnsi="Arial" w:cs="Arial"/>
                <w:sz w:val="18"/>
                <w:szCs w:val="18"/>
              </w:rPr>
            </w:pPr>
            <w:r w:rsidRPr="00F62192">
              <w:rPr>
                <w:rFonts w:ascii="Arial" w:hAnsi="Arial" w:cs="Arial"/>
                <w:b/>
                <w:bCs/>
                <w:sz w:val="18"/>
                <w:szCs w:val="18"/>
              </w:rPr>
              <w:t>Status: bez zmian</w:t>
            </w:r>
          </w:p>
        </w:tc>
      </w:tr>
      <w:tr w:rsidR="00E51A2D" w:rsidRPr="002B50C0" w14:paraId="45B66378" w14:textId="77777777" w:rsidTr="00322614">
        <w:tc>
          <w:tcPr>
            <w:tcW w:w="3265" w:type="dxa"/>
            <w:vAlign w:val="center"/>
          </w:tcPr>
          <w:p w14:paraId="2F4F51BC" w14:textId="0A50D87A" w:rsidR="00E51A2D" w:rsidRPr="00AE02CE" w:rsidRDefault="00285445" w:rsidP="00C1106C">
            <w:pPr>
              <w:rPr>
                <w:rFonts w:ascii="Arial" w:hAnsi="Arial" w:cs="Arial"/>
                <w:sz w:val="18"/>
                <w:szCs w:val="18"/>
              </w:rPr>
            </w:pPr>
            <w:r w:rsidRPr="00AE02CE">
              <w:rPr>
                <w:rFonts w:ascii="Arial" w:hAnsi="Arial" w:cs="Arial"/>
                <w:sz w:val="18"/>
                <w:szCs w:val="18"/>
              </w:rPr>
              <w:t>Niewystarczająca dostępność zasobów kadrowych wynikająca z opóźnień w dołączaniu do Zespołu Projektowego (delegacje ekspertów z Sądów do MS DIRS).</w:t>
            </w:r>
          </w:p>
        </w:tc>
        <w:tc>
          <w:tcPr>
            <w:tcW w:w="1697" w:type="dxa"/>
          </w:tcPr>
          <w:p w14:paraId="10FF6D4B" w14:textId="6F05F95D" w:rsidR="00E51A2D" w:rsidRPr="00AE02CE" w:rsidRDefault="00285445" w:rsidP="009F09BF">
            <w:pPr>
              <w:rPr>
                <w:rFonts w:ascii="Arial" w:hAnsi="Arial" w:cs="Arial"/>
                <w:sz w:val="18"/>
                <w:szCs w:val="18"/>
              </w:rPr>
            </w:pPr>
            <w:r w:rsidRPr="00AE02CE">
              <w:rPr>
                <w:rFonts w:ascii="Arial" w:hAnsi="Arial" w:cs="Arial"/>
                <w:sz w:val="18"/>
                <w:szCs w:val="18"/>
              </w:rPr>
              <w:t>Średnia</w:t>
            </w:r>
          </w:p>
        </w:tc>
        <w:tc>
          <w:tcPr>
            <w:tcW w:w="2126" w:type="dxa"/>
          </w:tcPr>
          <w:p w14:paraId="3210A17A" w14:textId="05B693B2" w:rsidR="00E51A2D" w:rsidRPr="00AE02CE" w:rsidRDefault="00285445" w:rsidP="00C1106C">
            <w:pPr>
              <w:rPr>
                <w:rFonts w:ascii="Arial" w:hAnsi="Arial" w:cs="Arial"/>
                <w:sz w:val="18"/>
                <w:szCs w:val="18"/>
              </w:rPr>
            </w:pPr>
            <w:r w:rsidRPr="00AE02CE">
              <w:rPr>
                <w:rFonts w:ascii="Arial" w:hAnsi="Arial" w:cs="Arial"/>
                <w:sz w:val="18"/>
                <w:szCs w:val="18"/>
              </w:rPr>
              <w:t>Wysokie</w:t>
            </w:r>
          </w:p>
        </w:tc>
        <w:tc>
          <w:tcPr>
            <w:tcW w:w="2410" w:type="dxa"/>
          </w:tcPr>
          <w:p w14:paraId="2FCE2509" w14:textId="460A9C0F" w:rsidR="00E51A2D" w:rsidRDefault="00541674" w:rsidP="00C1106C">
            <w:pPr>
              <w:rPr>
                <w:rFonts w:ascii="Arial" w:hAnsi="Arial" w:cs="Arial"/>
                <w:sz w:val="18"/>
                <w:szCs w:val="18"/>
              </w:rPr>
            </w:pPr>
            <w:r w:rsidRPr="00541674">
              <w:rPr>
                <w:rFonts w:ascii="Arial" w:hAnsi="Arial" w:cs="Arial"/>
                <w:b/>
                <w:bCs/>
                <w:sz w:val="18"/>
                <w:szCs w:val="18"/>
              </w:rPr>
              <w:t>Działanie: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85445" w:rsidRPr="00AE02CE">
              <w:rPr>
                <w:rFonts w:ascii="Arial" w:hAnsi="Arial" w:cs="Arial"/>
                <w:sz w:val="18"/>
                <w:szCs w:val="18"/>
              </w:rPr>
              <w:t>Eskalacja problemu na wyższy poziom decyzyjny. Szybka reakcja innych departamentów MS na występujące potrzeby. W miarę możliwości zmiana kolejności zadań do realizacji w projekcie do czasu zabezpieczenia potrzeb kadrowych Zespołu Projektowego (</w:t>
            </w:r>
            <w:r w:rsidR="00E31217" w:rsidRPr="00AE02CE">
              <w:rPr>
                <w:rFonts w:ascii="Arial" w:hAnsi="Arial" w:cs="Arial"/>
                <w:sz w:val="18"/>
                <w:szCs w:val="18"/>
              </w:rPr>
              <w:t>finalizacji</w:t>
            </w:r>
            <w:r w:rsidR="00285445" w:rsidRPr="00AE02CE">
              <w:rPr>
                <w:rFonts w:ascii="Arial" w:hAnsi="Arial" w:cs="Arial"/>
                <w:sz w:val="18"/>
                <w:szCs w:val="18"/>
              </w:rPr>
              <w:t xml:space="preserve"> delegacji ekspertów).</w:t>
            </w:r>
          </w:p>
          <w:p w14:paraId="43881C50" w14:textId="77777777" w:rsidR="00541674" w:rsidRPr="00F62192" w:rsidRDefault="00541674" w:rsidP="0054167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19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Efekt: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zapewnienie zasobów ZP EPU 3.0</w:t>
            </w:r>
          </w:p>
          <w:p w14:paraId="430F86E2" w14:textId="57B307B2" w:rsidR="00541674" w:rsidRPr="00AE02CE" w:rsidRDefault="00541674" w:rsidP="00541674">
            <w:pPr>
              <w:rPr>
                <w:rFonts w:ascii="Arial" w:hAnsi="Arial" w:cs="Arial"/>
                <w:sz w:val="18"/>
                <w:szCs w:val="18"/>
              </w:rPr>
            </w:pPr>
            <w:r w:rsidRPr="00F62192">
              <w:rPr>
                <w:rFonts w:ascii="Arial" w:hAnsi="Arial" w:cs="Arial"/>
                <w:b/>
                <w:bCs/>
                <w:sz w:val="18"/>
                <w:szCs w:val="18"/>
              </w:rPr>
              <w:t>Status: bez zmian</w:t>
            </w:r>
          </w:p>
        </w:tc>
      </w:tr>
      <w:tr w:rsidR="00E51A2D" w:rsidRPr="002B50C0" w14:paraId="37F464FA" w14:textId="77777777" w:rsidTr="00322614">
        <w:tc>
          <w:tcPr>
            <w:tcW w:w="3265" w:type="dxa"/>
            <w:vAlign w:val="center"/>
          </w:tcPr>
          <w:p w14:paraId="2EBE745A" w14:textId="568375A3" w:rsidR="00E51A2D" w:rsidRPr="00AE02CE" w:rsidRDefault="00285445" w:rsidP="00C1106C">
            <w:pPr>
              <w:rPr>
                <w:rFonts w:ascii="Arial" w:hAnsi="Arial" w:cs="Arial"/>
                <w:sz w:val="18"/>
                <w:szCs w:val="18"/>
              </w:rPr>
            </w:pPr>
            <w:r w:rsidRPr="00AE02CE">
              <w:rPr>
                <w:rFonts w:ascii="Arial" w:hAnsi="Arial" w:cs="Arial"/>
                <w:sz w:val="18"/>
                <w:szCs w:val="18"/>
              </w:rPr>
              <w:t>Niezależne od MS opóźnienia w realizacji prac przez Wykonawcę lub niska jakość dostarczanych produktów.</w:t>
            </w:r>
          </w:p>
        </w:tc>
        <w:tc>
          <w:tcPr>
            <w:tcW w:w="1697" w:type="dxa"/>
          </w:tcPr>
          <w:p w14:paraId="5B826793" w14:textId="3E237A08" w:rsidR="00E51A2D" w:rsidRPr="00AE02CE" w:rsidRDefault="00A02815" w:rsidP="009F09B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Wysoka</w:t>
            </w:r>
          </w:p>
        </w:tc>
        <w:tc>
          <w:tcPr>
            <w:tcW w:w="2126" w:type="dxa"/>
          </w:tcPr>
          <w:p w14:paraId="34CC6C29" w14:textId="6EA0F411" w:rsidR="00E51A2D" w:rsidRPr="00AE02CE" w:rsidRDefault="00A02815" w:rsidP="00C110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Wysokie</w:t>
            </w:r>
          </w:p>
        </w:tc>
        <w:tc>
          <w:tcPr>
            <w:tcW w:w="2410" w:type="dxa"/>
          </w:tcPr>
          <w:p w14:paraId="494843F4" w14:textId="262E1594" w:rsidR="00E51A2D" w:rsidRDefault="006B3EEC" w:rsidP="00C1106C">
            <w:pPr>
              <w:rPr>
                <w:rFonts w:ascii="Arial" w:hAnsi="Arial" w:cs="Arial"/>
                <w:sz w:val="18"/>
                <w:szCs w:val="18"/>
              </w:rPr>
            </w:pPr>
            <w:r w:rsidRPr="006B3EEC">
              <w:rPr>
                <w:rFonts w:ascii="Arial" w:hAnsi="Arial" w:cs="Arial"/>
                <w:b/>
                <w:bCs/>
                <w:sz w:val="18"/>
                <w:szCs w:val="18"/>
              </w:rPr>
              <w:t>Działanie: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85445" w:rsidRPr="00AE02CE">
              <w:rPr>
                <w:rFonts w:ascii="Arial" w:hAnsi="Arial" w:cs="Arial"/>
                <w:sz w:val="18"/>
                <w:szCs w:val="18"/>
              </w:rPr>
              <w:t>W celu minimalizacji należy starannie wybrać Wykonawcę EPU 3.0, aby był w stanie zagwarantować odpowiednią jakość przygotowywanych rozwiązań. Pomoże temu zawarcie umowy z Wykonawcą, która będzie zawierać zapisy pozwalające chronić interes Zamawiającego w przypadku opóźnień i niskiej jakości wykonania zadania. Odpowiednie regulacje w zakresie kar w umowie z Wykonawcą. Następnie bieżący monitoring sytuacji.</w:t>
            </w:r>
          </w:p>
          <w:p w14:paraId="7463B2DE" w14:textId="77777777" w:rsidR="006B3EEC" w:rsidRPr="00F62192" w:rsidRDefault="006B3EEC" w:rsidP="006B3EE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19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Efekt: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zapewnienie ciągłości prac</w:t>
            </w:r>
          </w:p>
          <w:p w14:paraId="215E411B" w14:textId="4D3D165A" w:rsidR="006B3EEC" w:rsidRPr="00AE02CE" w:rsidRDefault="006B3EEC" w:rsidP="006B3EEC">
            <w:pPr>
              <w:rPr>
                <w:rFonts w:ascii="Arial" w:hAnsi="Arial" w:cs="Arial"/>
                <w:sz w:val="18"/>
                <w:szCs w:val="18"/>
              </w:rPr>
            </w:pPr>
            <w:r w:rsidRPr="002B6A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Status: </w:t>
            </w:r>
            <w:r w:rsidR="00A02815" w:rsidRPr="002B6A9C">
              <w:rPr>
                <w:rFonts w:ascii="Arial" w:hAnsi="Arial" w:cs="Arial"/>
                <w:b/>
                <w:bCs/>
                <w:sz w:val="18"/>
                <w:szCs w:val="18"/>
              </w:rPr>
              <w:t>zidentyfikowano w momencie wyboru nowego wykonawcy, którego wdrożenie w obszar systemu i zakres projektu będzie wymagało dodatkowego czasu, co może wywołać opóźnienia w realizacji projektu.</w:t>
            </w:r>
            <w:r w:rsidR="004F612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W lutym br. złożono do Instytucji Pośredniczącej wniosek o wydłużenie terminu realizacji projektu.</w:t>
            </w:r>
            <w:r w:rsidR="00E8439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Projekt został wydłużony do 31.12.2026.</w:t>
            </w:r>
          </w:p>
        </w:tc>
      </w:tr>
      <w:tr w:rsidR="00285445" w:rsidRPr="002B50C0" w14:paraId="399D1A8B" w14:textId="77777777" w:rsidTr="00322614">
        <w:tc>
          <w:tcPr>
            <w:tcW w:w="3265" w:type="dxa"/>
            <w:vAlign w:val="center"/>
          </w:tcPr>
          <w:p w14:paraId="4F7EF88A" w14:textId="3500BF39" w:rsidR="00285445" w:rsidRPr="00AE02CE" w:rsidRDefault="00285445" w:rsidP="00C1106C">
            <w:pPr>
              <w:rPr>
                <w:rFonts w:ascii="Arial" w:hAnsi="Arial" w:cs="Arial"/>
                <w:sz w:val="18"/>
                <w:szCs w:val="18"/>
              </w:rPr>
            </w:pPr>
            <w:r w:rsidRPr="00AE02CE">
              <w:rPr>
                <w:rFonts w:ascii="Arial" w:hAnsi="Arial" w:cs="Arial"/>
                <w:sz w:val="18"/>
                <w:szCs w:val="18"/>
              </w:rPr>
              <w:t>Problemy związane z jakością produktu w postaci oprogramowania EPU 3.0 będące wynikiem błędów w kodzie, brak właściwych testów lub nieodpowiedniego testowania, problemów z jakością oprogramowania oraz problemów z jakością przetwarzanych danych.</w:t>
            </w:r>
          </w:p>
        </w:tc>
        <w:tc>
          <w:tcPr>
            <w:tcW w:w="1697" w:type="dxa"/>
          </w:tcPr>
          <w:p w14:paraId="55119CAD" w14:textId="5EEC9AEB" w:rsidR="00285445" w:rsidRPr="00AE02CE" w:rsidRDefault="00285445" w:rsidP="009F09BF">
            <w:pPr>
              <w:rPr>
                <w:rFonts w:ascii="Arial" w:hAnsi="Arial" w:cs="Arial"/>
                <w:sz w:val="18"/>
                <w:szCs w:val="18"/>
              </w:rPr>
            </w:pPr>
            <w:r w:rsidRPr="00AE02CE">
              <w:rPr>
                <w:rFonts w:ascii="Arial" w:hAnsi="Arial" w:cs="Arial"/>
                <w:sz w:val="18"/>
                <w:szCs w:val="18"/>
              </w:rPr>
              <w:t>Średnia</w:t>
            </w:r>
          </w:p>
        </w:tc>
        <w:tc>
          <w:tcPr>
            <w:tcW w:w="2126" w:type="dxa"/>
          </w:tcPr>
          <w:p w14:paraId="1FB46AD2" w14:textId="3DEE358F" w:rsidR="00285445" w:rsidRPr="00AE02CE" w:rsidRDefault="00285445" w:rsidP="00C1106C">
            <w:pPr>
              <w:rPr>
                <w:rFonts w:ascii="Arial" w:hAnsi="Arial" w:cs="Arial"/>
                <w:sz w:val="18"/>
                <w:szCs w:val="18"/>
              </w:rPr>
            </w:pPr>
            <w:r w:rsidRPr="00AE02CE">
              <w:rPr>
                <w:rFonts w:ascii="Arial" w:hAnsi="Arial" w:cs="Arial"/>
                <w:sz w:val="18"/>
                <w:szCs w:val="18"/>
              </w:rPr>
              <w:t>Niskie</w:t>
            </w:r>
          </w:p>
        </w:tc>
        <w:tc>
          <w:tcPr>
            <w:tcW w:w="2410" w:type="dxa"/>
          </w:tcPr>
          <w:p w14:paraId="4ED3436B" w14:textId="77777777" w:rsidR="00285445" w:rsidRDefault="006B3EEC" w:rsidP="00C1106C">
            <w:pPr>
              <w:rPr>
                <w:rFonts w:ascii="Arial" w:hAnsi="Arial" w:cs="Arial"/>
                <w:sz w:val="18"/>
                <w:szCs w:val="18"/>
              </w:rPr>
            </w:pPr>
            <w:r w:rsidRPr="006B3EEC">
              <w:rPr>
                <w:rFonts w:ascii="Arial" w:hAnsi="Arial" w:cs="Arial"/>
                <w:b/>
                <w:bCs/>
                <w:sz w:val="18"/>
                <w:szCs w:val="18"/>
              </w:rPr>
              <w:t>Działanie: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85445" w:rsidRPr="00AE02CE">
              <w:rPr>
                <w:rFonts w:ascii="Arial" w:hAnsi="Arial" w:cs="Arial"/>
                <w:sz w:val="18"/>
                <w:szCs w:val="18"/>
              </w:rPr>
              <w:t xml:space="preserve">Ustalenie szczegółowej </w:t>
            </w:r>
            <w:r w:rsidR="00E31217" w:rsidRPr="00AE02CE">
              <w:rPr>
                <w:rFonts w:ascii="Arial" w:hAnsi="Arial" w:cs="Arial"/>
                <w:sz w:val="18"/>
                <w:szCs w:val="18"/>
              </w:rPr>
              <w:t>specyfikacji</w:t>
            </w:r>
            <w:r w:rsidR="00285445" w:rsidRPr="00AE02CE">
              <w:rPr>
                <w:rFonts w:ascii="Arial" w:hAnsi="Arial" w:cs="Arial"/>
                <w:sz w:val="18"/>
                <w:szCs w:val="18"/>
              </w:rPr>
              <w:t xml:space="preserve"> produktu, stworzenie testów jednostkowych i integracyjnych (określenie wszystkich przypadków użycia i scenariuszy testowych), które będą wykonywane na bieżąco podczas prac projektowych, regularne przeglądy kodu i architektury systemu, wprowadzenie jednoznacznych zasad i standardów programowania oraz jego dokumentowania, zapewnienie rozwiązań, które pozwolą na łatwe odnajdywanie i eliminowanie błędów podczas tworzenia produktu.</w:t>
            </w:r>
          </w:p>
          <w:p w14:paraId="19CE404E" w14:textId="118F9428" w:rsidR="006B3EEC" w:rsidRPr="00F62192" w:rsidRDefault="006B3EEC" w:rsidP="006B3EE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19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Efekt: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zapewnienie jakości odbieranych produktów</w:t>
            </w:r>
          </w:p>
          <w:p w14:paraId="6772C930" w14:textId="1885C169" w:rsidR="006B3EEC" w:rsidRPr="00AE02CE" w:rsidRDefault="006B3EEC" w:rsidP="006B3EEC">
            <w:pPr>
              <w:rPr>
                <w:rFonts w:ascii="Arial" w:hAnsi="Arial" w:cs="Arial"/>
                <w:sz w:val="18"/>
                <w:szCs w:val="18"/>
              </w:rPr>
            </w:pPr>
            <w:r w:rsidRPr="00F62192">
              <w:rPr>
                <w:rFonts w:ascii="Arial" w:hAnsi="Arial" w:cs="Arial"/>
                <w:b/>
                <w:bCs/>
                <w:sz w:val="18"/>
                <w:szCs w:val="18"/>
              </w:rPr>
              <w:t>Status: bez zmian</w:t>
            </w:r>
          </w:p>
        </w:tc>
      </w:tr>
      <w:tr w:rsidR="00285445" w:rsidRPr="002B50C0" w14:paraId="0B0FD584" w14:textId="77777777" w:rsidTr="00322614">
        <w:tc>
          <w:tcPr>
            <w:tcW w:w="3265" w:type="dxa"/>
            <w:vAlign w:val="center"/>
          </w:tcPr>
          <w:p w14:paraId="1C5157DD" w14:textId="7DFC0915" w:rsidR="00285445" w:rsidRPr="00AE02CE" w:rsidRDefault="00285445" w:rsidP="00C1106C">
            <w:pPr>
              <w:rPr>
                <w:rFonts w:ascii="Arial" w:hAnsi="Arial" w:cs="Arial"/>
                <w:sz w:val="18"/>
                <w:szCs w:val="18"/>
              </w:rPr>
            </w:pPr>
            <w:r w:rsidRPr="00AE02CE">
              <w:rPr>
                <w:rFonts w:ascii="Arial" w:hAnsi="Arial" w:cs="Arial"/>
                <w:sz w:val="18"/>
                <w:szCs w:val="18"/>
              </w:rPr>
              <w:t>Problemy związane z wdrożeniem systemu EPU 3.0 będące następstwem braku odpowiedniego planowania wdrożenia, problemów z migracją danych, konfiguracją techniczną systemów.</w:t>
            </w:r>
          </w:p>
        </w:tc>
        <w:tc>
          <w:tcPr>
            <w:tcW w:w="1697" w:type="dxa"/>
          </w:tcPr>
          <w:p w14:paraId="77A46D82" w14:textId="6997E484" w:rsidR="00285445" w:rsidRPr="00AE02CE" w:rsidRDefault="00285445" w:rsidP="009F09BF">
            <w:pPr>
              <w:rPr>
                <w:rFonts w:ascii="Arial" w:hAnsi="Arial" w:cs="Arial"/>
                <w:sz w:val="18"/>
                <w:szCs w:val="18"/>
              </w:rPr>
            </w:pPr>
            <w:r w:rsidRPr="00AE02CE">
              <w:rPr>
                <w:rFonts w:ascii="Arial" w:hAnsi="Arial" w:cs="Arial"/>
                <w:sz w:val="18"/>
                <w:szCs w:val="18"/>
              </w:rPr>
              <w:t>Średnia</w:t>
            </w:r>
          </w:p>
        </w:tc>
        <w:tc>
          <w:tcPr>
            <w:tcW w:w="2126" w:type="dxa"/>
          </w:tcPr>
          <w:p w14:paraId="7A0A0537" w14:textId="39309B4E" w:rsidR="00285445" w:rsidRPr="00AE02CE" w:rsidRDefault="00285445" w:rsidP="00C1106C">
            <w:pPr>
              <w:rPr>
                <w:rFonts w:ascii="Arial" w:hAnsi="Arial" w:cs="Arial"/>
                <w:sz w:val="18"/>
                <w:szCs w:val="18"/>
              </w:rPr>
            </w:pPr>
            <w:r w:rsidRPr="00AE02CE">
              <w:rPr>
                <w:rFonts w:ascii="Arial" w:hAnsi="Arial" w:cs="Arial"/>
                <w:sz w:val="18"/>
                <w:szCs w:val="18"/>
              </w:rPr>
              <w:t>Niskie</w:t>
            </w:r>
          </w:p>
        </w:tc>
        <w:tc>
          <w:tcPr>
            <w:tcW w:w="2410" w:type="dxa"/>
          </w:tcPr>
          <w:p w14:paraId="61DB74A1" w14:textId="635BA01F" w:rsidR="00285445" w:rsidRDefault="006B3EEC" w:rsidP="00C1106C">
            <w:pPr>
              <w:rPr>
                <w:rFonts w:ascii="Arial" w:hAnsi="Arial" w:cs="Arial"/>
                <w:sz w:val="18"/>
                <w:szCs w:val="18"/>
              </w:rPr>
            </w:pPr>
            <w:r w:rsidRPr="006B3EEC">
              <w:rPr>
                <w:rFonts w:ascii="Arial" w:hAnsi="Arial" w:cs="Arial"/>
                <w:b/>
                <w:bCs/>
                <w:sz w:val="18"/>
                <w:szCs w:val="18"/>
              </w:rPr>
              <w:t>Działanie: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85445" w:rsidRPr="00AE02CE">
              <w:rPr>
                <w:rFonts w:ascii="Arial" w:hAnsi="Arial" w:cs="Arial"/>
                <w:sz w:val="18"/>
                <w:szCs w:val="18"/>
              </w:rPr>
              <w:t>Przeprowadzenie analizy potrzeb i wymagań przed wdrożeniem systemu informatycznego, przeprowadzenie testów sprawdzających kompatybilność systemów. Odpowiednio wcześnie przygotowanie istniejącej bazy danych do migracji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B162F09" w14:textId="06312E53" w:rsidR="006B3EEC" w:rsidRPr="00F62192" w:rsidRDefault="006B3EEC" w:rsidP="006B3EE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19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Efekt: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realizacj</w:t>
            </w:r>
            <w:r w:rsidR="00D37673">
              <w:rPr>
                <w:rFonts w:ascii="Arial" w:hAnsi="Arial" w:cs="Arial"/>
                <w:b/>
                <w:bCs/>
                <w:sz w:val="18"/>
                <w:szCs w:val="18"/>
              </w:rPr>
              <w:t>a celów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projektu</w:t>
            </w:r>
          </w:p>
          <w:p w14:paraId="6D770BE2" w14:textId="5D175159" w:rsidR="006B3EEC" w:rsidRPr="00AE02CE" w:rsidRDefault="006B3EEC" w:rsidP="006B3EEC">
            <w:pPr>
              <w:rPr>
                <w:rFonts w:ascii="Arial" w:hAnsi="Arial" w:cs="Arial"/>
                <w:sz w:val="18"/>
                <w:szCs w:val="18"/>
              </w:rPr>
            </w:pPr>
            <w:r w:rsidRPr="00F62192">
              <w:rPr>
                <w:rFonts w:ascii="Arial" w:hAnsi="Arial" w:cs="Arial"/>
                <w:b/>
                <w:bCs/>
                <w:sz w:val="18"/>
                <w:szCs w:val="18"/>
              </w:rPr>
              <w:t>Status: bez zmian</w:t>
            </w:r>
          </w:p>
        </w:tc>
      </w:tr>
      <w:tr w:rsidR="00CE54AF" w:rsidRPr="002B50C0" w14:paraId="569BF687" w14:textId="77777777" w:rsidTr="00322614">
        <w:tc>
          <w:tcPr>
            <w:tcW w:w="3265" w:type="dxa"/>
            <w:vAlign w:val="center"/>
          </w:tcPr>
          <w:p w14:paraId="778CDFCB" w14:textId="5710211D" w:rsidR="00CE54AF" w:rsidRPr="002B6A9C" w:rsidRDefault="00CE54AF" w:rsidP="00C1106C">
            <w:pPr>
              <w:rPr>
                <w:rFonts w:ascii="Arial" w:hAnsi="Arial" w:cs="Arial"/>
                <w:sz w:val="18"/>
                <w:szCs w:val="18"/>
              </w:rPr>
            </w:pPr>
            <w:r w:rsidRPr="002B6A9C">
              <w:rPr>
                <w:rFonts w:ascii="Arial" w:hAnsi="Arial" w:cs="Arial"/>
                <w:sz w:val="18"/>
                <w:szCs w:val="18"/>
              </w:rPr>
              <w:t>Konieczność przeprowadzenia oceny skutków wprowadzanych rozwiązań i ryzyk związanych z przetwarzaniem danych osobowych, w toku której projektodawca wykaże podstawę prawną dla przetwarzania danych osobowych w kontekście funkcjonowania systemu teleinformatycznego EPU w wersji 3.0. Przedłożenie oceny do PUDO.</w:t>
            </w:r>
          </w:p>
        </w:tc>
        <w:tc>
          <w:tcPr>
            <w:tcW w:w="1697" w:type="dxa"/>
          </w:tcPr>
          <w:p w14:paraId="72727205" w14:textId="4B3AD30F" w:rsidR="00CE54AF" w:rsidRPr="002B6A9C" w:rsidRDefault="00CE54AF" w:rsidP="009F09BF">
            <w:pPr>
              <w:rPr>
                <w:rFonts w:ascii="Arial" w:hAnsi="Arial" w:cs="Arial"/>
                <w:sz w:val="18"/>
                <w:szCs w:val="18"/>
              </w:rPr>
            </w:pPr>
            <w:r w:rsidRPr="002B6A9C">
              <w:rPr>
                <w:rFonts w:ascii="Arial" w:hAnsi="Arial" w:cs="Arial"/>
                <w:sz w:val="18"/>
                <w:szCs w:val="18"/>
              </w:rPr>
              <w:t>Mała</w:t>
            </w:r>
          </w:p>
        </w:tc>
        <w:tc>
          <w:tcPr>
            <w:tcW w:w="2126" w:type="dxa"/>
          </w:tcPr>
          <w:p w14:paraId="2B8D0CA6" w14:textId="4F080E9D" w:rsidR="00CE54AF" w:rsidRPr="002B6A9C" w:rsidRDefault="00CE54AF" w:rsidP="00C1106C">
            <w:pPr>
              <w:rPr>
                <w:rFonts w:ascii="Arial" w:hAnsi="Arial" w:cs="Arial"/>
                <w:sz w:val="18"/>
                <w:szCs w:val="18"/>
              </w:rPr>
            </w:pPr>
            <w:r w:rsidRPr="002B6A9C">
              <w:rPr>
                <w:rFonts w:ascii="Arial" w:hAnsi="Arial" w:cs="Arial"/>
                <w:sz w:val="18"/>
                <w:szCs w:val="18"/>
              </w:rPr>
              <w:t>Niskie</w:t>
            </w:r>
          </w:p>
        </w:tc>
        <w:tc>
          <w:tcPr>
            <w:tcW w:w="2410" w:type="dxa"/>
          </w:tcPr>
          <w:p w14:paraId="25ECFDE9" w14:textId="542EC519" w:rsidR="00CE54AF" w:rsidRPr="002B6A9C" w:rsidRDefault="00CE54AF" w:rsidP="00CE54AF">
            <w:pPr>
              <w:rPr>
                <w:rFonts w:ascii="Arial" w:hAnsi="Arial" w:cs="Arial"/>
                <w:sz w:val="18"/>
                <w:szCs w:val="18"/>
              </w:rPr>
            </w:pPr>
            <w:r w:rsidRPr="002B6A9C">
              <w:rPr>
                <w:rFonts w:ascii="Arial" w:hAnsi="Arial" w:cs="Arial"/>
                <w:b/>
                <w:bCs/>
                <w:sz w:val="18"/>
                <w:szCs w:val="18"/>
              </w:rPr>
              <w:t>Działanie:</w:t>
            </w:r>
            <w:r w:rsidRPr="002B6A9C">
              <w:rPr>
                <w:rFonts w:ascii="Arial" w:hAnsi="Arial" w:cs="Arial"/>
                <w:sz w:val="18"/>
                <w:szCs w:val="18"/>
              </w:rPr>
              <w:t xml:space="preserve"> Zaplanowanie prac związanych z przeprowadzeniem oceny skutków w ramach posiadanych w DIRS zasobów. Od 2025 roku zaplanowano zmianę składu ZP EPU 3.0 związaną z powołaniem eksperta ds. Przetwarzania danych osobowych.</w:t>
            </w:r>
          </w:p>
          <w:p w14:paraId="0FD58AF2" w14:textId="77777777" w:rsidR="00CE54AF" w:rsidRPr="002B6A9C" w:rsidRDefault="00CE54AF" w:rsidP="00CE54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6A9C">
              <w:rPr>
                <w:rFonts w:ascii="Arial" w:hAnsi="Arial" w:cs="Arial"/>
                <w:b/>
                <w:bCs/>
                <w:sz w:val="18"/>
                <w:szCs w:val="18"/>
              </w:rPr>
              <w:t>Efekt: realizacja celów projektu</w:t>
            </w:r>
          </w:p>
          <w:p w14:paraId="52C50F91" w14:textId="2EDA042B" w:rsidR="007A3014" w:rsidRPr="002B6A9C" w:rsidRDefault="007A3014" w:rsidP="00CE54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6A9C">
              <w:rPr>
                <w:rFonts w:ascii="Arial" w:hAnsi="Arial" w:cs="Arial"/>
                <w:b/>
                <w:bCs/>
                <w:sz w:val="18"/>
                <w:szCs w:val="18"/>
              </w:rPr>
              <w:t>Status: zidentyfikowano</w:t>
            </w:r>
            <w:r w:rsidR="00F9588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w raportowanym kwartale po otrzymaniu pisma z KRMC dot. konieczności przeprowadzenia oceny skutków wprowadzanych rozwiązań</w:t>
            </w:r>
            <w:r w:rsidR="00E94060">
              <w:rPr>
                <w:rFonts w:ascii="Arial" w:hAnsi="Arial" w:cs="Arial"/>
                <w:b/>
                <w:bCs/>
                <w:sz w:val="18"/>
                <w:szCs w:val="18"/>
              </w:rPr>
              <w:t>. Bez zmian.</w:t>
            </w:r>
          </w:p>
          <w:p w14:paraId="5D2B0642" w14:textId="71AA118B" w:rsidR="00CE54AF" w:rsidRPr="002B6A9C" w:rsidRDefault="00CE54AF" w:rsidP="00CE54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602B0C9F" w14:textId="77777777" w:rsidR="00141A92" w:rsidRDefault="00141A92" w:rsidP="00141A92">
      <w:pPr>
        <w:spacing w:before="240" w:after="120"/>
        <w:rPr>
          <w:rFonts w:ascii="Arial" w:hAnsi="Arial" w:cs="Arial"/>
          <w:b/>
          <w:sz w:val="20"/>
          <w:szCs w:val="20"/>
        </w:rPr>
      </w:pPr>
    </w:p>
    <w:p w14:paraId="7BB64F32" w14:textId="1C091AF7" w:rsidR="00CF2E64" w:rsidRDefault="00CF2E64" w:rsidP="00141A92">
      <w:pPr>
        <w:spacing w:before="240" w:after="120"/>
        <w:rPr>
          <w:rFonts w:ascii="Arial" w:hAnsi="Arial" w:cs="Arial"/>
          <w:b/>
          <w:sz w:val="20"/>
          <w:szCs w:val="20"/>
        </w:rPr>
      </w:pPr>
      <w:r w:rsidRPr="00141A92">
        <w:rPr>
          <w:rFonts w:ascii="Arial" w:hAnsi="Arial" w:cs="Arial"/>
          <w:b/>
          <w:sz w:val="20"/>
          <w:szCs w:val="20"/>
        </w:rPr>
        <w:t>Ryzyka wpływające na utrzymanie efektów projektu</w:t>
      </w:r>
    </w:p>
    <w:tbl>
      <w:tblPr>
        <w:tblW w:w="97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61"/>
        <w:gridCol w:w="1701"/>
        <w:gridCol w:w="2125"/>
        <w:gridCol w:w="2693"/>
      </w:tblGrid>
      <w:tr w:rsidR="0091332C" w:rsidRPr="006334BF" w14:paraId="061EEDF1" w14:textId="77777777" w:rsidTr="009F1DC8">
        <w:trPr>
          <w:trHeight w:val="724"/>
        </w:trPr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3900C282" w14:textId="77777777" w:rsidR="0091332C" w:rsidRPr="0091332C" w:rsidRDefault="0091332C" w:rsidP="006E3B36">
            <w:pPr>
              <w:jc w:val="center"/>
              <w:rPr>
                <w:rFonts w:ascii="Arial" w:eastAsia="MS MinNew Roman" w:hAnsi="Arial" w:cs="Arial"/>
                <w:b/>
                <w:bCs/>
                <w:sz w:val="20"/>
              </w:rPr>
            </w:pPr>
            <w:r w:rsidRPr="0091332C">
              <w:rPr>
                <w:rFonts w:ascii="Arial" w:eastAsia="MS MinNew Roman" w:hAnsi="Arial" w:cs="Arial"/>
                <w:b/>
                <w:bCs/>
                <w:sz w:val="20"/>
              </w:rPr>
              <w:t>Nazwa ryzyka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D32BD01" w14:textId="77777777" w:rsidR="0091332C" w:rsidRPr="0091332C" w:rsidRDefault="0091332C" w:rsidP="006E3B36">
            <w:pPr>
              <w:pStyle w:val="Legenda"/>
              <w:jc w:val="center"/>
              <w:rPr>
                <w:rFonts w:ascii="Arial" w:hAnsi="Arial" w:cs="Arial"/>
                <w:color w:val="0070C0"/>
                <w:sz w:val="20"/>
                <w:lang w:eastAsia="pl-PL"/>
              </w:rPr>
            </w:pPr>
            <w:r w:rsidRPr="0091332C">
              <w:rPr>
                <w:rFonts w:ascii="Arial" w:hAnsi="Arial" w:cs="Arial"/>
                <w:sz w:val="20"/>
                <w:szCs w:val="20"/>
              </w:rPr>
              <w:t>Siła oddziaływania</w:t>
            </w:r>
          </w:p>
        </w:tc>
        <w:tc>
          <w:tcPr>
            <w:tcW w:w="2125" w:type="dxa"/>
            <w:shd w:val="clear" w:color="auto" w:fill="D9D9D9" w:themeFill="background1" w:themeFillShade="D9"/>
          </w:tcPr>
          <w:p w14:paraId="4E89D004" w14:textId="77777777" w:rsidR="0091332C" w:rsidRPr="0091332C" w:rsidRDefault="0091332C" w:rsidP="006E3B36">
            <w:pPr>
              <w:pStyle w:val="Legen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332C">
              <w:rPr>
                <w:rFonts w:ascii="Arial" w:hAnsi="Arial" w:cs="Arial"/>
                <w:sz w:val="20"/>
                <w:szCs w:val="20"/>
              </w:rPr>
              <w:t>Prawdopodobieństwo wystąpienia ryzyka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17FDFEA6" w14:textId="77777777" w:rsidR="0091332C" w:rsidRPr="006334BF" w:rsidRDefault="0091332C" w:rsidP="006E3B36">
            <w:pPr>
              <w:pStyle w:val="Legenda"/>
              <w:jc w:val="center"/>
              <w:rPr>
                <w:rFonts w:ascii="Arial" w:hAnsi="Arial" w:cs="Arial"/>
                <w:color w:val="0070C0"/>
                <w:sz w:val="20"/>
                <w:lang w:eastAsia="pl-PL"/>
              </w:rPr>
            </w:pPr>
            <w:r w:rsidRPr="006334BF">
              <w:rPr>
                <w:rFonts w:ascii="Arial" w:hAnsi="Arial" w:cs="Arial"/>
                <w:sz w:val="20"/>
                <w:szCs w:val="20"/>
              </w:rPr>
              <w:t>Sposób zarzadzania ryzykiem</w:t>
            </w:r>
          </w:p>
        </w:tc>
      </w:tr>
      <w:tr w:rsidR="0091332C" w:rsidRPr="001B6667" w14:paraId="6DCB94C6" w14:textId="77777777" w:rsidTr="009F1DC8">
        <w:trPr>
          <w:trHeight w:val="724"/>
        </w:trPr>
        <w:tc>
          <w:tcPr>
            <w:tcW w:w="3261" w:type="dxa"/>
            <w:shd w:val="clear" w:color="auto" w:fill="auto"/>
          </w:tcPr>
          <w:p w14:paraId="6B9ADC89" w14:textId="625135C8" w:rsidR="0091332C" w:rsidRPr="00E31217" w:rsidRDefault="00AE02CE" w:rsidP="006E3B36">
            <w:pPr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</w:pPr>
            <w:r w:rsidRPr="00E31217">
              <w:rPr>
                <w:rFonts w:ascii="Arial" w:hAnsi="Arial" w:cs="Arial"/>
                <w:sz w:val="18"/>
                <w:szCs w:val="18"/>
              </w:rPr>
              <w:t>Niewłaściwy wybór technologii dla EPU 3.0 - może prowadzić m.in. do wzrostu kosztów utrzymania systemu lub problemów z wydajnością.</w:t>
            </w:r>
          </w:p>
        </w:tc>
        <w:tc>
          <w:tcPr>
            <w:tcW w:w="1701" w:type="dxa"/>
            <w:shd w:val="clear" w:color="auto" w:fill="FFFFFF"/>
          </w:tcPr>
          <w:p w14:paraId="2F0B777F" w14:textId="123140EA" w:rsidR="0091332C" w:rsidRPr="00E31217" w:rsidRDefault="00AE02CE" w:rsidP="006E3B36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E31217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mała</w:t>
            </w:r>
          </w:p>
        </w:tc>
        <w:tc>
          <w:tcPr>
            <w:tcW w:w="2125" w:type="dxa"/>
            <w:shd w:val="clear" w:color="auto" w:fill="FFFFFF"/>
          </w:tcPr>
          <w:p w14:paraId="65F40333" w14:textId="7309B689" w:rsidR="0091332C" w:rsidRPr="00E31217" w:rsidRDefault="00AE02CE" w:rsidP="006E3B36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E31217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niskie</w:t>
            </w:r>
          </w:p>
        </w:tc>
        <w:tc>
          <w:tcPr>
            <w:tcW w:w="2693" w:type="dxa"/>
            <w:shd w:val="clear" w:color="auto" w:fill="FFFFFF"/>
          </w:tcPr>
          <w:p w14:paraId="5D2BA0FB" w14:textId="399A4CCA" w:rsidR="0091332C" w:rsidRPr="00E31217" w:rsidRDefault="00AE02CE" w:rsidP="006E3B36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E31217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W celu minimalizacji ryzyka, należy zapewnić odpowiednie kompetencje poprzez staranny wybór Wykonawcy. W zakresie MS konieczne jest zaangażowanie architekta systemowego i dokładne określenie wymagań niefunkcjonalnych EPU 3.0</w:t>
            </w:r>
          </w:p>
        </w:tc>
      </w:tr>
      <w:tr w:rsidR="00AE02CE" w:rsidRPr="001B6667" w14:paraId="3BDF4EFA" w14:textId="77777777" w:rsidTr="009F1DC8">
        <w:trPr>
          <w:trHeight w:val="724"/>
        </w:trPr>
        <w:tc>
          <w:tcPr>
            <w:tcW w:w="3261" w:type="dxa"/>
            <w:shd w:val="clear" w:color="auto" w:fill="auto"/>
          </w:tcPr>
          <w:p w14:paraId="4B1A68E5" w14:textId="262821B1" w:rsidR="00AE02CE" w:rsidRPr="00E31217" w:rsidRDefault="00AE02CE" w:rsidP="006E3B36">
            <w:pPr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</w:pPr>
            <w:r w:rsidRPr="00E31217">
              <w:rPr>
                <w:rFonts w:ascii="Arial" w:hAnsi="Arial" w:cs="Arial"/>
                <w:sz w:val="18"/>
                <w:szCs w:val="18"/>
              </w:rPr>
              <w:t>Cyberataki i podatności dot. bezpieczeństwa dla powstającego systemu - mają wpływ na bezpieczeństwo danych w systemie, osób, których te dane dotyczą oraz na interes prawny i wizerunkowy MS.</w:t>
            </w:r>
          </w:p>
        </w:tc>
        <w:tc>
          <w:tcPr>
            <w:tcW w:w="1701" w:type="dxa"/>
            <w:shd w:val="clear" w:color="auto" w:fill="FFFFFF"/>
          </w:tcPr>
          <w:p w14:paraId="4F36E8C4" w14:textId="1496B08D" w:rsidR="00AE02CE" w:rsidRPr="00E31217" w:rsidRDefault="00AE02CE" w:rsidP="006E3B36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E31217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mała</w:t>
            </w:r>
          </w:p>
        </w:tc>
        <w:tc>
          <w:tcPr>
            <w:tcW w:w="2125" w:type="dxa"/>
            <w:shd w:val="clear" w:color="auto" w:fill="FFFFFF"/>
          </w:tcPr>
          <w:p w14:paraId="088C7D4D" w14:textId="510F7E12" w:rsidR="00AE02CE" w:rsidRPr="00E31217" w:rsidRDefault="00AE02CE" w:rsidP="006E3B36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E31217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niskie</w:t>
            </w:r>
          </w:p>
        </w:tc>
        <w:tc>
          <w:tcPr>
            <w:tcW w:w="2693" w:type="dxa"/>
            <w:shd w:val="clear" w:color="auto" w:fill="FFFFFF"/>
          </w:tcPr>
          <w:p w14:paraId="10AF9B23" w14:textId="64FB6301" w:rsidR="00AE02CE" w:rsidRPr="00E31217" w:rsidRDefault="00AE02CE" w:rsidP="006E3B36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E31217"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W celu minimalizacji konieczna jest stosowanie zasady </w:t>
            </w:r>
            <w:proofErr w:type="spellStart"/>
            <w:r w:rsidRPr="00E31217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privacy</w:t>
            </w:r>
            <w:proofErr w:type="spellEnd"/>
            <w:r w:rsidRPr="00E31217"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 by design na każdym etapie projektu oraz zaangażowanie IOD MS.</w:t>
            </w:r>
          </w:p>
        </w:tc>
      </w:tr>
      <w:tr w:rsidR="00AE02CE" w:rsidRPr="001B6667" w14:paraId="5165510C" w14:textId="77777777" w:rsidTr="009F1DC8">
        <w:trPr>
          <w:trHeight w:val="724"/>
        </w:trPr>
        <w:tc>
          <w:tcPr>
            <w:tcW w:w="3261" w:type="dxa"/>
            <w:shd w:val="clear" w:color="auto" w:fill="auto"/>
          </w:tcPr>
          <w:p w14:paraId="2EFE4F78" w14:textId="0B527B69" w:rsidR="00AE02CE" w:rsidRPr="00E31217" w:rsidRDefault="00AE02CE" w:rsidP="006E3B36">
            <w:pPr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</w:pPr>
            <w:r w:rsidRPr="00E31217">
              <w:rPr>
                <w:rFonts w:ascii="Arial" w:hAnsi="Arial" w:cs="Arial"/>
                <w:sz w:val="18"/>
                <w:szCs w:val="18"/>
              </w:rPr>
              <w:t>Znaczące zmiany w przepisach prawa i w zakresie standardów obowiązujących całą administrację publiczną, które wpływają na system EPU 3.0.</w:t>
            </w:r>
          </w:p>
        </w:tc>
        <w:tc>
          <w:tcPr>
            <w:tcW w:w="1701" w:type="dxa"/>
            <w:shd w:val="clear" w:color="auto" w:fill="FFFFFF"/>
          </w:tcPr>
          <w:p w14:paraId="6D3B7DDE" w14:textId="394614E0" w:rsidR="00AE02CE" w:rsidRPr="00E31217" w:rsidRDefault="00AE02CE" w:rsidP="006E3B36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E31217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mała</w:t>
            </w:r>
          </w:p>
        </w:tc>
        <w:tc>
          <w:tcPr>
            <w:tcW w:w="2125" w:type="dxa"/>
            <w:shd w:val="clear" w:color="auto" w:fill="FFFFFF"/>
          </w:tcPr>
          <w:p w14:paraId="1E588E3C" w14:textId="5A6461D0" w:rsidR="00AE02CE" w:rsidRPr="00E31217" w:rsidRDefault="00AE02CE" w:rsidP="006E3B36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E31217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niskie</w:t>
            </w:r>
          </w:p>
        </w:tc>
        <w:tc>
          <w:tcPr>
            <w:tcW w:w="2693" w:type="dxa"/>
            <w:shd w:val="clear" w:color="auto" w:fill="FFFFFF"/>
          </w:tcPr>
          <w:p w14:paraId="46554C84" w14:textId="5DC66288" w:rsidR="00AE02CE" w:rsidRPr="00E31217" w:rsidRDefault="00AE02CE" w:rsidP="006E3B36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E31217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W celu minimalizacji należy monitorować zmiany w przepisach w ramach wskazanych obszarów, aby umożliwić jak najszybszą reakcję.</w:t>
            </w:r>
          </w:p>
        </w:tc>
      </w:tr>
      <w:tr w:rsidR="00AE02CE" w:rsidRPr="001B6667" w14:paraId="54E8E889" w14:textId="77777777" w:rsidTr="009F1DC8">
        <w:trPr>
          <w:trHeight w:val="724"/>
        </w:trPr>
        <w:tc>
          <w:tcPr>
            <w:tcW w:w="3261" w:type="dxa"/>
            <w:shd w:val="clear" w:color="auto" w:fill="auto"/>
          </w:tcPr>
          <w:p w14:paraId="472D18AA" w14:textId="5D70A32B" w:rsidR="00AE02CE" w:rsidRPr="00E31217" w:rsidRDefault="00E31217" w:rsidP="006E3B36">
            <w:pPr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</w:pPr>
            <w:r w:rsidRPr="00E31217">
              <w:rPr>
                <w:rFonts w:ascii="Arial" w:hAnsi="Arial" w:cs="Arial"/>
                <w:sz w:val="18"/>
                <w:szCs w:val="18"/>
              </w:rPr>
              <w:t>Brak zapewnienia zgodności przetwarzania danych osobowych z obowiązującymi regulacjami</w:t>
            </w:r>
          </w:p>
        </w:tc>
        <w:tc>
          <w:tcPr>
            <w:tcW w:w="1701" w:type="dxa"/>
            <w:shd w:val="clear" w:color="auto" w:fill="FFFFFF"/>
          </w:tcPr>
          <w:p w14:paraId="28180FA5" w14:textId="0F4D33A7" w:rsidR="00AE02CE" w:rsidRPr="00E31217" w:rsidRDefault="00E31217" w:rsidP="006E3B36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E31217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duża</w:t>
            </w:r>
          </w:p>
        </w:tc>
        <w:tc>
          <w:tcPr>
            <w:tcW w:w="2125" w:type="dxa"/>
            <w:shd w:val="clear" w:color="auto" w:fill="FFFFFF"/>
          </w:tcPr>
          <w:p w14:paraId="3E1CF745" w14:textId="58094A45" w:rsidR="00AE02CE" w:rsidRPr="00E31217" w:rsidRDefault="00AE02CE" w:rsidP="006E3B36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E31217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niskie</w:t>
            </w:r>
          </w:p>
        </w:tc>
        <w:tc>
          <w:tcPr>
            <w:tcW w:w="2693" w:type="dxa"/>
            <w:shd w:val="clear" w:color="auto" w:fill="FFFFFF"/>
          </w:tcPr>
          <w:p w14:paraId="7846F318" w14:textId="7D9C5A3F" w:rsidR="00AE02CE" w:rsidRPr="00E31217" w:rsidRDefault="00E31217" w:rsidP="006E3B36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E31217"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W celu minimalizacji konieczne jest stosowanie zasady </w:t>
            </w:r>
            <w:proofErr w:type="spellStart"/>
            <w:r w:rsidRPr="00E31217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privacy</w:t>
            </w:r>
            <w:proofErr w:type="spellEnd"/>
            <w:r w:rsidRPr="00E31217"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 by design na każdym etapie projektu.</w:t>
            </w:r>
          </w:p>
        </w:tc>
      </w:tr>
    </w:tbl>
    <w:p w14:paraId="33071B39" w14:textId="6E490E74" w:rsidR="00805178" w:rsidRPr="00805178" w:rsidRDefault="00805178" w:rsidP="000147E5">
      <w:pPr>
        <w:pStyle w:val="Akapitzlist"/>
        <w:numPr>
          <w:ilvl w:val="0"/>
          <w:numId w:val="30"/>
        </w:numPr>
        <w:spacing w:before="360"/>
        <w:jc w:val="both"/>
        <w:rPr>
          <w:rStyle w:val="Nagwek2Znak"/>
          <w:rFonts w:ascii="Arial" w:eastAsiaTheme="minorHAnsi" w:hAnsi="Arial" w:cs="Arial"/>
          <w:b/>
          <w:color w:val="auto"/>
          <w:sz w:val="24"/>
          <w:szCs w:val="24"/>
        </w:rPr>
      </w:pPr>
      <w:r w:rsidRPr="00805178">
        <w:rPr>
          <w:rStyle w:val="Nagwek2Znak"/>
          <w:rFonts w:ascii="Arial" w:eastAsiaTheme="minorHAnsi" w:hAnsi="Arial" w:cs="Arial"/>
          <w:b/>
          <w:color w:val="auto"/>
          <w:sz w:val="24"/>
          <w:szCs w:val="24"/>
        </w:rPr>
        <w:t>Wymiarowanie systemu informatycznego</w:t>
      </w:r>
    </w:p>
    <w:p w14:paraId="5F53AA75" w14:textId="7D38DF02" w:rsidR="00805178" w:rsidRPr="00212348" w:rsidRDefault="00212348" w:rsidP="00805178">
      <w:pPr>
        <w:spacing w:after="0" w:line="240" w:lineRule="auto"/>
        <w:jc w:val="both"/>
        <w:rPr>
          <w:rStyle w:val="Nagwek2Znak"/>
          <w:rFonts w:ascii="Arial" w:eastAsia="Times New Roman" w:hAnsi="Arial" w:cs="Arial"/>
          <w:color w:val="000000" w:themeColor="text1"/>
          <w:sz w:val="18"/>
          <w:szCs w:val="18"/>
          <w:lang w:eastAsia="pl-PL"/>
        </w:rPr>
      </w:pPr>
      <w:r w:rsidRPr="00212348">
        <w:rPr>
          <w:rFonts w:ascii="Arial" w:hAnsi="Arial" w:cs="Arial"/>
          <w:color w:val="000000" w:themeColor="text1"/>
          <w:sz w:val="18"/>
          <w:szCs w:val="18"/>
        </w:rPr>
        <w:t>Nie dotyczy</w:t>
      </w:r>
    </w:p>
    <w:p w14:paraId="3E707801" w14:textId="0869ACBC" w:rsidR="00A92887" w:rsidRPr="00B266A6" w:rsidRDefault="00BB059E" w:rsidP="000147E5">
      <w:pPr>
        <w:pStyle w:val="Akapitzlist"/>
        <w:numPr>
          <w:ilvl w:val="0"/>
          <w:numId w:val="30"/>
        </w:numPr>
        <w:spacing w:before="360" w:after="0"/>
        <w:jc w:val="both"/>
        <w:rPr>
          <w:rFonts w:ascii="Arial" w:hAnsi="Arial" w:cs="Arial"/>
        </w:rPr>
      </w:pPr>
      <w:r w:rsidRPr="00B266A6">
        <w:rPr>
          <w:rStyle w:val="Nagwek2Znak"/>
          <w:rFonts w:ascii="Arial" w:hAnsi="Arial" w:cs="Arial"/>
          <w:b/>
          <w:color w:val="auto"/>
          <w:sz w:val="24"/>
          <w:szCs w:val="24"/>
        </w:rPr>
        <w:t>Dane kontaktowe:</w:t>
      </w:r>
      <w:r w:rsidRPr="00B266A6">
        <w:rPr>
          <w:rFonts w:ascii="Arial" w:hAnsi="Arial" w:cs="Arial"/>
          <w:b/>
        </w:rPr>
        <w:t xml:space="preserve"> </w:t>
      </w:r>
    </w:p>
    <w:p w14:paraId="1F58E2EF" w14:textId="77777777" w:rsidR="00B266A6" w:rsidRPr="00AE02CE" w:rsidRDefault="00B266A6" w:rsidP="00B266A6">
      <w:pPr>
        <w:spacing w:before="360" w:after="0"/>
        <w:jc w:val="both"/>
        <w:rPr>
          <w:rFonts w:ascii="Arial" w:hAnsi="Arial" w:cs="Arial"/>
          <w:sz w:val="18"/>
          <w:szCs w:val="18"/>
        </w:rPr>
      </w:pPr>
      <w:r w:rsidRPr="00B266A6">
        <w:rPr>
          <w:rFonts w:ascii="Arial" w:hAnsi="Arial" w:cs="Arial"/>
        </w:rPr>
        <w:t xml:space="preserve">Kierownik Projektu: </w:t>
      </w:r>
      <w:r w:rsidRPr="00AE02CE">
        <w:rPr>
          <w:rFonts w:ascii="Arial" w:hAnsi="Arial" w:cs="Arial"/>
          <w:sz w:val="18"/>
          <w:szCs w:val="18"/>
        </w:rPr>
        <w:t>Maria Małgorzata Osmańska</w:t>
      </w:r>
    </w:p>
    <w:p w14:paraId="30069B01" w14:textId="77777777" w:rsidR="00B266A6" w:rsidRPr="00AE02CE" w:rsidRDefault="00B266A6" w:rsidP="00B266A6">
      <w:pPr>
        <w:spacing w:after="0"/>
        <w:jc w:val="both"/>
        <w:rPr>
          <w:rFonts w:ascii="Arial" w:hAnsi="Arial" w:cs="Arial"/>
          <w:sz w:val="18"/>
          <w:szCs w:val="18"/>
        </w:rPr>
      </w:pPr>
      <w:r w:rsidRPr="00AE02CE">
        <w:rPr>
          <w:rFonts w:ascii="Arial" w:hAnsi="Arial" w:cs="Arial"/>
          <w:sz w:val="18"/>
          <w:szCs w:val="18"/>
        </w:rPr>
        <w:t>Komórka organizacyjna: Departament Informatyzacji i Rejestrów Sądowych</w:t>
      </w:r>
    </w:p>
    <w:p w14:paraId="08754757" w14:textId="77777777" w:rsidR="00B266A6" w:rsidRPr="0065524B" w:rsidRDefault="00B266A6" w:rsidP="00B266A6">
      <w:pPr>
        <w:spacing w:after="0"/>
        <w:jc w:val="both"/>
        <w:rPr>
          <w:rFonts w:ascii="Arial" w:hAnsi="Arial" w:cs="Arial"/>
          <w:sz w:val="18"/>
          <w:szCs w:val="18"/>
          <w:lang w:val="en-US"/>
        </w:rPr>
      </w:pPr>
      <w:r w:rsidRPr="0065524B">
        <w:rPr>
          <w:rFonts w:ascii="Arial" w:hAnsi="Arial" w:cs="Arial"/>
          <w:sz w:val="18"/>
          <w:szCs w:val="18"/>
          <w:lang w:val="en-US"/>
        </w:rPr>
        <w:t>e-mail: Maria.Osmanska@ms.gov.pl</w:t>
      </w:r>
    </w:p>
    <w:p w14:paraId="163E7D25" w14:textId="77777777" w:rsidR="00B266A6" w:rsidRPr="00AE02CE" w:rsidRDefault="00B266A6" w:rsidP="00B266A6">
      <w:pPr>
        <w:spacing w:after="0"/>
        <w:jc w:val="both"/>
        <w:rPr>
          <w:rFonts w:ascii="Arial" w:hAnsi="Arial" w:cs="Arial"/>
          <w:sz w:val="18"/>
          <w:szCs w:val="18"/>
        </w:rPr>
      </w:pPr>
      <w:r w:rsidRPr="00AE02CE">
        <w:rPr>
          <w:rFonts w:ascii="Arial" w:hAnsi="Arial" w:cs="Arial"/>
          <w:sz w:val="18"/>
          <w:szCs w:val="18"/>
        </w:rPr>
        <w:t>tel.: 22 39-76-574</w:t>
      </w:r>
    </w:p>
    <w:sectPr w:rsidR="00B266A6" w:rsidRPr="00AE02CE" w:rsidSect="001E1D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36896" w14:textId="77777777" w:rsidR="006E2988" w:rsidRDefault="006E2988" w:rsidP="00BB2420">
      <w:pPr>
        <w:spacing w:after="0" w:line="240" w:lineRule="auto"/>
      </w:pPr>
      <w:r>
        <w:separator/>
      </w:r>
    </w:p>
  </w:endnote>
  <w:endnote w:type="continuationSeparator" w:id="0">
    <w:p w14:paraId="1CD25819" w14:textId="77777777" w:rsidR="006E2988" w:rsidRDefault="006E2988" w:rsidP="00BB2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New Roman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82B16" w14:textId="77777777" w:rsidR="00562325" w:rsidRDefault="0056232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765484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7EEF4C9" w14:textId="497A84EB" w:rsidR="002B6F21" w:rsidRDefault="002B6F2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D167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6C78AE">
              <w:rPr>
                <w:b/>
                <w:bCs/>
                <w:noProof/>
              </w:rPr>
              <w:t>5</w:t>
            </w:r>
          </w:p>
        </w:sdtContent>
      </w:sdt>
    </w:sdtContent>
  </w:sdt>
  <w:p w14:paraId="402AEB21" w14:textId="77777777" w:rsidR="002B6F21" w:rsidRDefault="002B6F2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E7115" w14:textId="77777777" w:rsidR="00562325" w:rsidRDefault="005623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519CD" w14:textId="77777777" w:rsidR="006E2988" w:rsidRDefault="006E2988" w:rsidP="00BB2420">
      <w:pPr>
        <w:spacing w:after="0" w:line="240" w:lineRule="auto"/>
      </w:pPr>
      <w:r>
        <w:separator/>
      </w:r>
    </w:p>
  </w:footnote>
  <w:footnote w:type="continuationSeparator" w:id="0">
    <w:p w14:paraId="2D97C763" w14:textId="77777777" w:rsidR="006E2988" w:rsidRDefault="006E2988" w:rsidP="00BB2420">
      <w:pPr>
        <w:spacing w:after="0" w:line="240" w:lineRule="auto"/>
      </w:pPr>
      <w:r>
        <w:continuationSeparator/>
      </w:r>
    </w:p>
  </w:footnote>
  <w:footnote w:id="1">
    <w:p w14:paraId="07C085AB" w14:textId="77777777" w:rsidR="004350B8" w:rsidRDefault="004350B8" w:rsidP="00AE02CE">
      <w:pPr>
        <w:spacing w:after="0" w:line="240" w:lineRule="auto"/>
      </w:pPr>
      <w:r>
        <w:rPr>
          <w:rStyle w:val="Odwoanieprzypisudolnego"/>
        </w:rPr>
        <w:footnoteRef/>
      </w:r>
      <w:r>
        <w:t xml:space="preserve"> Sekcja dotyczy projektów realizowanych ze środków UE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B9DC6" w14:textId="77777777" w:rsidR="00562325" w:rsidRDefault="0056232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BC5EC" w14:textId="77777777" w:rsidR="00562325" w:rsidRDefault="0056232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E4105" w14:textId="77777777" w:rsidR="00562325" w:rsidRDefault="0056232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27A66"/>
    <w:multiLevelType w:val="hybridMultilevel"/>
    <w:tmpl w:val="C9684962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84D2A"/>
    <w:multiLevelType w:val="hybridMultilevel"/>
    <w:tmpl w:val="21BCA2A6"/>
    <w:lvl w:ilvl="0" w:tplc="B314A624">
      <w:start w:val="3"/>
      <w:numFmt w:val="decimal"/>
      <w:lvlText w:val="%1."/>
      <w:lvlJc w:val="left"/>
      <w:pPr>
        <w:ind w:left="64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85D7B"/>
    <w:multiLevelType w:val="hybridMultilevel"/>
    <w:tmpl w:val="2794BD04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2933C93"/>
    <w:multiLevelType w:val="hybridMultilevel"/>
    <w:tmpl w:val="7B7234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9C5A33"/>
    <w:multiLevelType w:val="hybridMultilevel"/>
    <w:tmpl w:val="9DA423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E2786"/>
    <w:multiLevelType w:val="hybridMultilevel"/>
    <w:tmpl w:val="4622DAE4"/>
    <w:lvl w:ilvl="0" w:tplc="FD566B2A">
      <w:start w:val="7"/>
      <w:numFmt w:val="decimal"/>
      <w:lvlText w:val="%1."/>
      <w:lvlJc w:val="left"/>
      <w:pPr>
        <w:ind w:left="501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6" w15:restartNumberingAfterBreak="0">
    <w:nsid w:val="1B7C1EDB"/>
    <w:multiLevelType w:val="hybridMultilevel"/>
    <w:tmpl w:val="E5A8F97E"/>
    <w:lvl w:ilvl="0" w:tplc="FBFA3FB2">
      <w:start w:val="9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78098E">
      <w:start w:val="1"/>
      <w:numFmt w:val="lowerLetter"/>
      <w:lvlText w:val="%2"/>
      <w:lvlJc w:val="left"/>
      <w:pPr>
        <w:ind w:left="11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A62A76">
      <w:start w:val="1"/>
      <w:numFmt w:val="lowerRoman"/>
      <w:lvlText w:val="%3"/>
      <w:lvlJc w:val="left"/>
      <w:pPr>
        <w:ind w:left="18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CAAB3A">
      <w:start w:val="1"/>
      <w:numFmt w:val="decimal"/>
      <w:lvlText w:val="%4"/>
      <w:lvlJc w:val="left"/>
      <w:pPr>
        <w:ind w:left="26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2A47A4">
      <w:start w:val="1"/>
      <w:numFmt w:val="lowerLetter"/>
      <w:lvlText w:val="%5"/>
      <w:lvlJc w:val="left"/>
      <w:pPr>
        <w:ind w:left="33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4A7DF2">
      <w:start w:val="1"/>
      <w:numFmt w:val="lowerRoman"/>
      <w:lvlText w:val="%6"/>
      <w:lvlJc w:val="left"/>
      <w:pPr>
        <w:ind w:left="40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5E29D2">
      <w:start w:val="1"/>
      <w:numFmt w:val="decimal"/>
      <w:lvlText w:val="%7"/>
      <w:lvlJc w:val="left"/>
      <w:pPr>
        <w:ind w:left="47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9E585C">
      <w:start w:val="1"/>
      <w:numFmt w:val="lowerLetter"/>
      <w:lvlText w:val="%8"/>
      <w:lvlJc w:val="left"/>
      <w:pPr>
        <w:ind w:left="54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F4AAEE">
      <w:start w:val="1"/>
      <w:numFmt w:val="lowerRoman"/>
      <w:lvlText w:val="%9"/>
      <w:lvlJc w:val="left"/>
      <w:pPr>
        <w:ind w:left="62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0DA7B86"/>
    <w:multiLevelType w:val="hybridMultilevel"/>
    <w:tmpl w:val="1804B3FE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431E23"/>
    <w:multiLevelType w:val="hybridMultilevel"/>
    <w:tmpl w:val="AB3A40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264885"/>
    <w:multiLevelType w:val="hybridMultilevel"/>
    <w:tmpl w:val="AB3A40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481A66"/>
    <w:multiLevelType w:val="hybridMultilevel"/>
    <w:tmpl w:val="9DD45AAE"/>
    <w:lvl w:ilvl="0" w:tplc="5926879C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C12E92"/>
    <w:multiLevelType w:val="hybridMultilevel"/>
    <w:tmpl w:val="85244D2A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F40978"/>
    <w:multiLevelType w:val="hybridMultilevel"/>
    <w:tmpl w:val="AB3A40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9354E6"/>
    <w:multiLevelType w:val="hybridMultilevel"/>
    <w:tmpl w:val="770EF7C4"/>
    <w:lvl w:ilvl="0" w:tplc="CAFC989E">
      <w:start w:val="1"/>
      <w:numFmt w:val="decimal"/>
      <w:lvlText w:val="%1."/>
      <w:lvlJc w:val="left"/>
      <w:pPr>
        <w:ind w:left="360" w:hanging="360"/>
      </w:pPr>
      <w:rPr>
        <w:rFonts w:eastAsiaTheme="majorEastAsia" w:hint="default"/>
        <w:b/>
        <w:i w:val="0"/>
        <w:color w:val="2E74B5" w:themeColor="accent1" w:themeShade="BF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4" w15:restartNumberingAfterBreak="0">
    <w:nsid w:val="3F24075A"/>
    <w:multiLevelType w:val="hybridMultilevel"/>
    <w:tmpl w:val="AB3A40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8762C"/>
    <w:multiLevelType w:val="hybridMultilevel"/>
    <w:tmpl w:val="C246A6E6"/>
    <w:lvl w:ilvl="0" w:tplc="44E43B88">
      <w:start w:val="1"/>
      <w:numFmt w:val="decimal"/>
      <w:lvlText w:val="%1."/>
      <w:lvlJc w:val="left"/>
      <w:pPr>
        <w:ind w:left="720" w:hanging="360"/>
      </w:pPr>
      <w:rPr>
        <w:b/>
        <w:bCs/>
        <w:caps w:val="0"/>
        <w:smallCaps w:val="0"/>
        <w:color w:val="000000" w:themeColor="text1"/>
        <w:spacing w:val="0"/>
        <w:sz w:val="24"/>
        <w:szCs w:val="24"/>
        <w14:glow w14:rad="0">
          <w14:srgbClr w14:val="000000"/>
        </w14:glow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reflection w14:blurRad="0" w14:stA="0" w14:stPos="0" w14:endA="0" w14:endPos="0" w14:dist="0" w14:dir="0" w14:fadeDir="0" w14:sx="0" w14:sy="0" w14:kx="0" w14:ky="0" w14:algn="none"/>
        <w14:textOutline w14:w="0" w14:cap="flat" w14:cmpd="sng" w14:algn="ctr">
          <w14:noFill/>
          <w14:prstDash w14:val="solid"/>
          <w14:round/>
        </w14:textOutline>
        <w14:props3d w14:extrusionH="0" w14:contourW="0" w14:prstMateri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EB6558"/>
    <w:multiLevelType w:val="hybridMultilevel"/>
    <w:tmpl w:val="7280FC22"/>
    <w:lvl w:ilvl="0" w:tplc="7FD0B4B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  <w:color w:val="auto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B23D23"/>
    <w:multiLevelType w:val="hybridMultilevel"/>
    <w:tmpl w:val="C7220B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5A42E1"/>
    <w:multiLevelType w:val="hybridMultilevel"/>
    <w:tmpl w:val="00E00A7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C115A77"/>
    <w:multiLevelType w:val="hybridMultilevel"/>
    <w:tmpl w:val="8EFCBF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99528C"/>
    <w:multiLevelType w:val="hybridMultilevel"/>
    <w:tmpl w:val="63FAD47A"/>
    <w:lvl w:ilvl="0" w:tplc="FB1019F6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hint="default"/>
        <w:b/>
        <w:i w:val="0"/>
        <w:color w:val="2E74B5" w:themeColor="accent1" w:themeShade="BF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40395"/>
    <w:multiLevelType w:val="hybridMultilevel"/>
    <w:tmpl w:val="B2C01894"/>
    <w:lvl w:ilvl="0" w:tplc="52946C8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9B86E2F0">
      <w:start w:val="1"/>
      <w:numFmt w:val="lowerLetter"/>
      <w:lvlText w:val="%2."/>
      <w:lvlJc w:val="left"/>
      <w:pPr>
        <w:ind w:left="1440" w:hanging="360"/>
      </w:pPr>
      <w:rPr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412F5C"/>
    <w:multiLevelType w:val="hybridMultilevel"/>
    <w:tmpl w:val="1CBA6DFC"/>
    <w:lvl w:ilvl="0" w:tplc="B314A624">
      <w:start w:val="3"/>
      <w:numFmt w:val="decimal"/>
      <w:lvlText w:val="%1."/>
      <w:lvlJc w:val="left"/>
      <w:pPr>
        <w:ind w:left="64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9B675D2"/>
    <w:multiLevelType w:val="hybridMultilevel"/>
    <w:tmpl w:val="5C92CCFC"/>
    <w:lvl w:ilvl="0" w:tplc="5926879C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2B5227"/>
    <w:multiLevelType w:val="hybridMultilevel"/>
    <w:tmpl w:val="EDA6BC24"/>
    <w:lvl w:ilvl="0" w:tplc="090460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2E33E4"/>
    <w:multiLevelType w:val="hybridMultilevel"/>
    <w:tmpl w:val="4C061BBC"/>
    <w:lvl w:ilvl="0" w:tplc="B4E668B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88099B"/>
    <w:multiLevelType w:val="hybridMultilevel"/>
    <w:tmpl w:val="4D365E36"/>
    <w:lvl w:ilvl="0" w:tplc="B314A624">
      <w:start w:val="3"/>
      <w:numFmt w:val="decimal"/>
      <w:lvlText w:val="%1."/>
      <w:lvlJc w:val="left"/>
      <w:pPr>
        <w:ind w:left="136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7" w15:restartNumberingAfterBreak="0">
    <w:nsid w:val="768116DD"/>
    <w:multiLevelType w:val="hybridMultilevel"/>
    <w:tmpl w:val="87BA90CC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7A3B703A"/>
    <w:multiLevelType w:val="hybridMultilevel"/>
    <w:tmpl w:val="83C81B8A"/>
    <w:lvl w:ilvl="0" w:tplc="9B86E2F0">
      <w:start w:val="1"/>
      <w:numFmt w:val="lowerLetter"/>
      <w:lvlText w:val="%1."/>
      <w:lvlJc w:val="left"/>
      <w:pPr>
        <w:ind w:left="180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7B93080F"/>
    <w:multiLevelType w:val="hybridMultilevel"/>
    <w:tmpl w:val="C5B2EE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1828">
    <w:abstractNumId w:val="21"/>
  </w:num>
  <w:num w:numId="2" w16cid:durableId="1122965868">
    <w:abstractNumId w:val="2"/>
  </w:num>
  <w:num w:numId="3" w16cid:durableId="1119492193">
    <w:abstractNumId w:val="28"/>
  </w:num>
  <w:num w:numId="4" w16cid:durableId="178467829">
    <w:abstractNumId w:val="18"/>
  </w:num>
  <w:num w:numId="5" w16cid:durableId="119737044">
    <w:abstractNumId w:val="25"/>
  </w:num>
  <w:num w:numId="6" w16cid:durableId="513764979">
    <w:abstractNumId w:val="4"/>
  </w:num>
  <w:num w:numId="7" w16cid:durableId="321857592">
    <w:abstractNumId w:val="23"/>
  </w:num>
  <w:num w:numId="8" w16cid:durableId="142890853">
    <w:abstractNumId w:val="0"/>
  </w:num>
  <w:num w:numId="9" w16cid:durableId="372922506">
    <w:abstractNumId w:val="11"/>
  </w:num>
  <w:num w:numId="10" w16cid:durableId="874344439">
    <w:abstractNumId w:val="7"/>
  </w:num>
  <w:num w:numId="11" w16cid:durableId="1781299911">
    <w:abstractNumId w:val="10"/>
  </w:num>
  <w:num w:numId="12" w16cid:durableId="1394961690">
    <w:abstractNumId w:val="24"/>
  </w:num>
  <w:num w:numId="13" w16cid:durableId="1419213517">
    <w:abstractNumId w:val="22"/>
  </w:num>
  <w:num w:numId="14" w16cid:durableId="1897274824">
    <w:abstractNumId w:val="1"/>
  </w:num>
  <w:num w:numId="15" w16cid:durableId="671640814">
    <w:abstractNumId w:val="26"/>
  </w:num>
  <w:num w:numId="16" w16cid:durableId="400323953">
    <w:abstractNumId w:val="13"/>
  </w:num>
  <w:num w:numId="17" w16cid:durableId="845285379">
    <w:abstractNumId w:val="20"/>
  </w:num>
  <w:num w:numId="18" w16cid:durableId="1487477280">
    <w:abstractNumId w:val="19"/>
  </w:num>
  <w:num w:numId="19" w16cid:durableId="659580369">
    <w:abstractNumId w:val="16"/>
  </w:num>
  <w:num w:numId="20" w16cid:durableId="1240015486">
    <w:abstractNumId w:val="27"/>
  </w:num>
  <w:num w:numId="21" w16cid:durableId="933979749">
    <w:abstractNumId w:val="29"/>
  </w:num>
  <w:num w:numId="22" w16cid:durableId="941379637">
    <w:abstractNumId w:val="3"/>
  </w:num>
  <w:num w:numId="23" w16cid:durableId="894044373">
    <w:abstractNumId w:val="12"/>
  </w:num>
  <w:num w:numId="24" w16cid:durableId="617684507">
    <w:abstractNumId w:val="6"/>
  </w:num>
  <w:num w:numId="25" w16cid:durableId="860706556">
    <w:abstractNumId w:val="17"/>
  </w:num>
  <w:num w:numId="26" w16cid:durableId="1276446929">
    <w:abstractNumId w:val="9"/>
  </w:num>
  <w:num w:numId="27" w16cid:durableId="1571430232">
    <w:abstractNumId w:val="8"/>
  </w:num>
  <w:num w:numId="28" w16cid:durableId="832834426">
    <w:abstractNumId w:val="14"/>
  </w:num>
  <w:num w:numId="29" w16cid:durableId="24992068">
    <w:abstractNumId w:val="15"/>
  </w:num>
  <w:num w:numId="30" w16cid:durableId="18522562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B30"/>
    <w:rsid w:val="00003CB0"/>
    <w:rsid w:val="00006E59"/>
    <w:rsid w:val="000072FD"/>
    <w:rsid w:val="000147E5"/>
    <w:rsid w:val="00033AA4"/>
    <w:rsid w:val="00035C00"/>
    <w:rsid w:val="00043DD9"/>
    <w:rsid w:val="00044D68"/>
    <w:rsid w:val="0004567B"/>
    <w:rsid w:val="00047D9D"/>
    <w:rsid w:val="00057EBC"/>
    <w:rsid w:val="0006403E"/>
    <w:rsid w:val="00070663"/>
    <w:rsid w:val="00071880"/>
    <w:rsid w:val="00084807"/>
    <w:rsid w:val="00084E5B"/>
    <w:rsid w:val="00086E20"/>
    <w:rsid w:val="00087231"/>
    <w:rsid w:val="00087DFE"/>
    <w:rsid w:val="00095944"/>
    <w:rsid w:val="000A1DFB"/>
    <w:rsid w:val="000A2F32"/>
    <w:rsid w:val="000A3938"/>
    <w:rsid w:val="000A52A4"/>
    <w:rsid w:val="000B059E"/>
    <w:rsid w:val="000B1F21"/>
    <w:rsid w:val="000B3E49"/>
    <w:rsid w:val="000C667F"/>
    <w:rsid w:val="000D3AC4"/>
    <w:rsid w:val="000E0060"/>
    <w:rsid w:val="000E1224"/>
    <w:rsid w:val="000E1828"/>
    <w:rsid w:val="000E38B0"/>
    <w:rsid w:val="000E4BF8"/>
    <w:rsid w:val="000E52EC"/>
    <w:rsid w:val="000E6C24"/>
    <w:rsid w:val="000F20A9"/>
    <w:rsid w:val="000F307B"/>
    <w:rsid w:val="000F30B9"/>
    <w:rsid w:val="000F33A2"/>
    <w:rsid w:val="000F769C"/>
    <w:rsid w:val="001021DC"/>
    <w:rsid w:val="00104CFA"/>
    <w:rsid w:val="00110B83"/>
    <w:rsid w:val="0011693F"/>
    <w:rsid w:val="00122388"/>
    <w:rsid w:val="00124C3D"/>
    <w:rsid w:val="001309CA"/>
    <w:rsid w:val="001317C1"/>
    <w:rsid w:val="00141A92"/>
    <w:rsid w:val="001441D4"/>
    <w:rsid w:val="00145E84"/>
    <w:rsid w:val="0015102C"/>
    <w:rsid w:val="00153381"/>
    <w:rsid w:val="0017503F"/>
    <w:rsid w:val="00176FBB"/>
    <w:rsid w:val="00181E97"/>
    <w:rsid w:val="00182A08"/>
    <w:rsid w:val="001A2EF2"/>
    <w:rsid w:val="001B0123"/>
    <w:rsid w:val="001B4C13"/>
    <w:rsid w:val="001C2D74"/>
    <w:rsid w:val="001C7FAC"/>
    <w:rsid w:val="001D167C"/>
    <w:rsid w:val="001E0CAC"/>
    <w:rsid w:val="001E16A3"/>
    <w:rsid w:val="001E1DEA"/>
    <w:rsid w:val="001E7199"/>
    <w:rsid w:val="001F24A0"/>
    <w:rsid w:val="001F67EC"/>
    <w:rsid w:val="00200755"/>
    <w:rsid w:val="0020330A"/>
    <w:rsid w:val="00205833"/>
    <w:rsid w:val="00212348"/>
    <w:rsid w:val="00237279"/>
    <w:rsid w:val="00240397"/>
    <w:rsid w:val="00240D69"/>
    <w:rsid w:val="00241B5E"/>
    <w:rsid w:val="00252087"/>
    <w:rsid w:val="00263392"/>
    <w:rsid w:val="00265194"/>
    <w:rsid w:val="00273CB3"/>
    <w:rsid w:val="00276C00"/>
    <w:rsid w:val="002825F1"/>
    <w:rsid w:val="00285445"/>
    <w:rsid w:val="00293351"/>
    <w:rsid w:val="00294349"/>
    <w:rsid w:val="002A3C02"/>
    <w:rsid w:val="002A5452"/>
    <w:rsid w:val="002A5B87"/>
    <w:rsid w:val="002B4889"/>
    <w:rsid w:val="002B50C0"/>
    <w:rsid w:val="002B6A9C"/>
    <w:rsid w:val="002B6F21"/>
    <w:rsid w:val="002D3D4A"/>
    <w:rsid w:val="002D7ADA"/>
    <w:rsid w:val="002E2FAF"/>
    <w:rsid w:val="002F2870"/>
    <w:rsid w:val="002F29A3"/>
    <w:rsid w:val="0030196F"/>
    <w:rsid w:val="00302775"/>
    <w:rsid w:val="00304D04"/>
    <w:rsid w:val="00305842"/>
    <w:rsid w:val="00310D8E"/>
    <w:rsid w:val="003221F2"/>
    <w:rsid w:val="00322614"/>
    <w:rsid w:val="00334A24"/>
    <w:rsid w:val="003410FE"/>
    <w:rsid w:val="003508E7"/>
    <w:rsid w:val="003542F1"/>
    <w:rsid w:val="003543BF"/>
    <w:rsid w:val="00356A3E"/>
    <w:rsid w:val="003642B8"/>
    <w:rsid w:val="00392919"/>
    <w:rsid w:val="00395384"/>
    <w:rsid w:val="003A1E78"/>
    <w:rsid w:val="003A4115"/>
    <w:rsid w:val="003B0D0C"/>
    <w:rsid w:val="003B5B7A"/>
    <w:rsid w:val="003C560C"/>
    <w:rsid w:val="003C7325"/>
    <w:rsid w:val="003D3151"/>
    <w:rsid w:val="003D7C23"/>
    <w:rsid w:val="003D7DD0"/>
    <w:rsid w:val="003E194E"/>
    <w:rsid w:val="003E1B45"/>
    <w:rsid w:val="003E3144"/>
    <w:rsid w:val="003E4D8B"/>
    <w:rsid w:val="003E7771"/>
    <w:rsid w:val="003F0394"/>
    <w:rsid w:val="00405EA4"/>
    <w:rsid w:val="0041034F"/>
    <w:rsid w:val="004118A3"/>
    <w:rsid w:val="004135CA"/>
    <w:rsid w:val="00423A26"/>
    <w:rsid w:val="00425046"/>
    <w:rsid w:val="004350B8"/>
    <w:rsid w:val="00444AAB"/>
    <w:rsid w:val="00450089"/>
    <w:rsid w:val="00457E6D"/>
    <w:rsid w:val="004661E6"/>
    <w:rsid w:val="00467C45"/>
    <w:rsid w:val="004729D1"/>
    <w:rsid w:val="00497283"/>
    <w:rsid w:val="004A3896"/>
    <w:rsid w:val="004A75DA"/>
    <w:rsid w:val="004B27D2"/>
    <w:rsid w:val="004C1D48"/>
    <w:rsid w:val="004C4FC6"/>
    <w:rsid w:val="004D65CA"/>
    <w:rsid w:val="004E723A"/>
    <w:rsid w:val="004F612F"/>
    <w:rsid w:val="004F6E89"/>
    <w:rsid w:val="00502C18"/>
    <w:rsid w:val="00504B06"/>
    <w:rsid w:val="005076A1"/>
    <w:rsid w:val="00511651"/>
    <w:rsid w:val="00513213"/>
    <w:rsid w:val="00517F12"/>
    <w:rsid w:val="0052102C"/>
    <w:rsid w:val="005212C8"/>
    <w:rsid w:val="00524E6C"/>
    <w:rsid w:val="005309D0"/>
    <w:rsid w:val="005332D6"/>
    <w:rsid w:val="00541674"/>
    <w:rsid w:val="00544DFE"/>
    <w:rsid w:val="0054612C"/>
    <w:rsid w:val="005548F2"/>
    <w:rsid w:val="00562325"/>
    <w:rsid w:val="005734CE"/>
    <w:rsid w:val="0058162E"/>
    <w:rsid w:val="005840AB"/>
    <w:rsid w:val="00586664"/>
    <w:rsid w:val="00593290"/>
    <w:rsid w:val="005968FF"/>
    <w:rsid w:val="005A0E33"/>
    <w:rsid w:val="005A12F7"/>
    <w:rsid w:val="005A1B30"/>
    <w:rsid w:val="005B1A32"/>
    <w:rsid w:val="005B48EB"/>
    <w:rsid w:val="005C0469"/>
    <w:rsid w:val="005C6116"/>
    <w:rsid w:val="005C77BB"/>
    <w:rsid w:val="005C7CF7"/>
    <w:rsid w:val="005D17CF"/>
    <w:rsid w:val="005D24AF"/>
    <w:rsid w:val="005D5AAB"/>
    <w:rsid w:val="005D6E12"/>
    <w:rsid w:val="005E0ED8"/>
    <w:rsid w:val="005E6ABD"/>
    <w:rsid w:val="005F05A8"/>
    <w:rsid w:val="005F41FA"/>
    <w:rsid w:val="00600AE4"/>
    <w:rsid w:val="006054AA"/>
    <w:rsid w:val="0062054D"/>
    <w:rsid w:val="006334BF"/>
    <w:rsid w:val="006350E9"/>
    <w:rsid w:val="00635A54"/>
    <w:rsid w:val="00653787"/>
    <w:rsid w:val="0065524B"/>
    <w:rsid w:val="00661A62"/>
    <w:rsid w:val="006731D9"/>
    <w:rsid w:val="006822BC"/>
    <w:rsid w:val="006948D3"/>
    <w:rsid w:val="006A60AA"/>
    <w:rsid w:val="006B034F"/>
    <w:rsid w:val="006B3EEC"/>
    <w:rsid w:val="006B5117"/>
    <w:rsid w:val="006C78AE"/>
    <w:rsid w:val="006D3581"/>
    <w:rsid w:val="006E0CFA"/>
    <w:rsid w:val="006E2988"/>
    <w:rsid w:val="006E6205"/>
    <w:rsid w:val="00701800"/>
    <w:rsid w:val="00703CBF"/>
    <w:rsid w:val="007074A8"/>
    <w:rsid w:val="007204F1"/>
    <w:rsid w:val="00725708"/>
    <w:rsid w:val="00740A47"/>
    <w:rsid w:val="00746ABD"/>
    <w:rsid w:val="00750F95"/>
    <w:rsid w:val="0077418F"/>
    <w:rsid w:val="00775C44"/>
    <w:rsid w:val="00776802"/>
    <w:rsid w:val="0078594B"/>
    <w:rsid w:val="00791C1C"/>
    <w:rsid w:val="007924CE"/>
    <w:rsid w:val="00795AFA"/>
    <w:rsid w:val="007A3014"/>
    <w:rsid w:val="007A4742"/>
    <w:rsid w:val="007B0251"/>
    <w:rsid w:val="007B22A9"/>
    <w:rsid w:val="007B6247"/>
    <w:rsid w:val="007C2F7E"/>
    <w:rsid w:val="007C6235"/>
    <w:rsid w:val="007C70D1"/>
    <w:rsid w:val="007D1990"/>
    <w:rsid w:val="007D2C34"/>
    <w:rsid w:val="007D2DA4"/>
    <w:rsid w:val="007D38BD"/>
    <w:rsid w:val="007D3F21"/>
    <w:rsid w:val="007E341A"/>
    <w:rsid w:val="007E7EFF"/>
    <w:rsid w:val="007F126F"/>
    <w:rsid w:val="007F7FA5"/>
    <w:rsid w:val="00803FBE"/>
    <w:rsid w:val="00805178"/>
    <w:rsid w:val="00806134"/>
    <w:rsid w:val="00806E62"/>
    <w:rsid w:val="00811742"/>
    <w:rsid w:val="0082234F"/>
    <w:rsid w:val="00830B70"/>
    <w:rsid w:val="00840749"/>
    <w:rsid w:val="008447C0"/>
    <w:rsid w:val="008720A5"/>
    <w:rsid w:val="0087452F"/>
    <w:rsid w:val="00874CA2"/>
    <w:rsid w:val="00875528"/>
    <w:rsid w:val="00884686"/>
    <w:rsid w:val="00892BE3"/>
    <w:rsid w:val="008973EE"/>
    <w:rsid w:val="008A0E31"/>
    <w:rsid w:val="008A332F"/>
    <w:rsid w:val="008A52F6"/>
    <w:rsid w:val="008C4BCD"/>
    <w:rsid w:val="008C6721"/>
    <w:rsid w:val="008D3826"/>
    <w:rsid w:val="008F2D9B"/>
    <w:rsid w:val="008F5205"/>
    <w:rsid w:val="008F67EE"/>
    <w:rsid w:val="00907F6D"/>
    <w:rsid w:val="00910F5A"/>
    <w:rsid w:val="00911190"/>
    <w:rsid w:val="0091332C"/>
    <w:rsid w:val="00915A67"/>
    <w:rsid w:val="00920912"/>
    <w:rsid w:val="009256F2"/>
    <w:rsid w:val="00933BEC"/>
    <w:rsid w:val="009347B8"/>
    <w:rsid w:val="00936729"/>
    <w:rsid w:val="0095183B"/>
    <w:rsid w:val="00952126"/>
    <w:rsid w:val="00952617"/>
    <w:rsid w:val="009663A6"/>
    <w:rsid w:val="00971A40"/>
    <w:rsid w:val="00976434"/>
    <w:rsid w:val="00992EA3"/>
    <w:rsid w:val="009967CA"/>
    <w:rsid w:val="009A17FF"/>
    <w:rsid w:val="009A2578"/>
    <w:rsid w:val="009A5FEC"/>
    <w:rsid w:val="009B3CFF"/>
    <w:rsid w:val="009B4423"/>
    <w:rsid w:val="009C2C7B"/>
    <w:rsid w:val="009C4054"/>
    <w:rsid w:val="009C43FB"/>
    <w:rsid w:val="009C6140"/>
    <w:rsid w:val="009C72CF"/>
    <w:rsid w:val="009D2FA4"/>
    <w:rsid w:val="009D78C2"/>
    <w:rsid w:val="009D7D8A"/>
    <w:rsid w:val="009E4C67"/>
    <w:rsid w:val="009E6F0E"/>
    <w:rsid w:val="009F09BF"/>
    <w:rsid w:val="009F1DC8"/>
    <w:rsid w:val="009F437E"/>
    <w:rsid w:val="00A02815"/>
    <w:rsid w:val="00A02997"/>
    <w:rsid w:val="00A11788"/>
    <w:rsid w:val="00A30847"/>
    <w:rsid w:val="00A335E3"/>
    <w:rsid w:val="00A36AE2"/>
    <w:rsid w:val="00A43E49"/>
    <w:rsid w:val="00A44EA2"/>
    <w:rsid w:val="00A54FF0"/>
    <w:rsid w:val="00A56D63"/>
    <w:rsid w:val="00A67685"/>
    <w:rsid w:val="00A728AE"/>
    <w:rsid w:val="00A804AE"/>
    <w:rsid w:val="00A86449"/>
    <w:rsid w:val="00A8747D"/>
    <w:rsid w:val="00A87C1C"/>
    <w:rsid w:val="00A87D38"/>
    <w:rsid w:val="00A9034D"/>
    <w:rsid w:val="00A92887"/>
    <w:rsid w:val="00AA4CAB"/>
    <w:rsid w:val="00AA51AD"/>
    <w:rsid w:val="00AA730D"/>
    <w:rsid w:val="00AB2E01"/>
    <w:rsid w:val="00AB768D"/>
    <w:rsid w:val="00AC7089"/>
    <w:rsid w:val="00AC7E26"/>
    <w:rsid w:val="00AD45BB"/>
    <w:rsid w:val="00AE02CE"/>
    <w:rsid w:val="00AE1643"/>
    <w:rsid w:val="00AE22F7"/>
    <w:rsid w:val="00AE3A6C"/>
    <w:rsid w:val="00AE66C9"/>
    <w:rsid w:val="00AF09B8"/>
    <w:rsid w:val="00AF567D"/>
    <w:rsid w:val="00B028C8"/>
    <w:rsid w:val="00B0796D"/>
    <w:rsid w:val="00B17709"/>
    <w:rsid w:val="00B23828"/>
    <w:rsid w:val="00B266A6"/>
    <w:rsid w:val="00B27EE9"/>
    <w:rsid w:val="00B309F5"/>
    <w:rsid w:val="00B41415"/>
    <w:rsid w:val="00B440C3"/>
    <w:rsid w:val="00B46B7D"/>
    <w:rsid w:val="00B50560"/>
    <w:rsid w:val="00B51100"/>
    <w:rsid w:val="00B5532F"/>
    <w:rsid w:val="00B568B7"/>
    <w:rsid w:val="00B64B3C"/>
    <w:rsid w:val="00B652AD"/>
    <w:rsid w:val="00B673C6"/>
    <w:rsid w:val="00B74859"/>
    <w:rsid w:val="00B87D3D"/>
    <w:rsid w:val="00B91243"/>
    <w:rsid w:val="00B960FA"/>
    <w:rsid w:val="00BA481C"/>
    <w:rsid w:val="00BA4E3C"/>
    <w:rsid w:val="00BA52A6"/>
    <w:rsid w:val="00BB059E"/>
    <w:rsid w:val="00BB18FD"/>
    <w:rsid w:val="00BB19D2"/>
    <w:rsid w:val="00BB2420"/>
    <w:rsid w:val="00BB3B89"/>
    <w:rsid w:val="00BB49AC"/>
    <w:rsid w:val="00BB5ACE"/>
    <w:rsid w:val="00BC04DA"/>
    <w:rsid w:val="00BC1BD2"/>
    <w:rsid w:val="00BC6BE4"/>
    <w:rsid w:val="00BD7ABE"/>
    <w:rsid w:val="00BE45B2"/>
    <w:rsid w:val="00BE47CD"/>
    <w:rsid w:val="00BE56A5"/>
    <w:rsid w:val="00BE5BF9"/>
    <w:rsid w:val="00BF551C"/>
    <w:rsid w:val="00C1106C"/>
    <w:rsid w:val="00C26361"/>
    <w:rsid w:val="00C302F1"/>
    <w:rsid w:val="00C328F7"/>
    <w:rsid w:val="00C3575F"/>
    <w:rsid w:val="00C42AEA"/>
    <w:rsid w:val="00C57985"/>
    <w:rsid w:val="00C62898"/>
    <w:rsid w:val="00C6751B"/>
    <w:rsid w:val="00C749CD"/>
    <w:rsid w:val="00C83170"/>
    <w:rsid w:val="00C90F3C"/>
    <w:rsid w:val="00CA38C4"/>
    <w:rsid w:val="00CA516B"/>
    <w:rsid w:val="00CC03AE"/>
    <w:rsid w:val="00CC194D"/>
    <w:rsid w:val="00CC2FF6"/>
    <w:rsid w:val="00CC7E21"/>
    <w:rsid w:val="00CD651F"/>
    <w:rsid w:val="00CE1419"/>
    <w:rsid w:val="00CE1725"/>
    <w:rsid w:val="00CE54AF"/>
    <w:rsid w:val="00CE74F9"/>
    <w:rsid w:val="00CE7777"/>
    <w:rsid w:val="00CF2E64"/>
    <w:rsid w:val="00D02F6D"/>
    <w:rsid w:val="00D039FE"/>
    <w:rsid w:val="00D132D7"/>
    <w:rsid w:val="00D21513"/>
    <w:rsid w:val="00D21790"/>
    <w:rsid w:val="00D22C21"/>
    <w:rsid w:val="00D24451"/>
    <w:rsid w:val="00D25CFE"/>
    <w:rsid w:val="00D37673"/>
    <w:rsid w:val="00D43C1D"/>
    <w:rsid w:val="00D4607F"/>
    <w:rsid w:val="00D51742"/>
    <w:rsid w:val="00D5621D"/>
    <w:rsid w:val="00D57025"/>
    <w:rsid w:val="00D57765"/>
    <w:rsid w:val="00D77F50"/>
    <w:rsid w:val="00D84EA7"/>
    <w:rsid w:val="00D859F4"/>
    <w:rsid w:val="00D85A52"/>
    <w:rsid w:val="00D86FEC"/>
    <w:rsid w:val="00D907A4"/>
    <w:rsid w:val="00D933FB"/>
    <w:rsid w:val="00DA34DF"/>
    <w:rsid w:val="00DA53EA"/>
    <w:rsid w:val="00DB69FD"/>
    <w:rsid w:val="00DB7AE7"/>
    <w:rsid w:val="00DC0A8A"/>
    <w:rsid w:val="00DC1705"/>
    <w:rsid w:val="00DC39A9"/>
    <w:rsid w:val="00DC4C79"/>
    <w:rsid w:val="00DD29D8"/>
    <w:rsid w:val="00DE6249"/>
    <w:rsid w:val="00DE731D"/>
    <w:rsid w:val="00E0076D"/>
    <w:rsid w:val="00E11B44"/>
    <w:rsid w:val="00E15DEB"/>
    <w:rsid w:val="00E1688D"/>
    <w:rsid w:val="00E203EB"/>
    <w:rsid w:val="00E2260F"/>
    <w:rsid w:val="00E31217"/>
    <w:rsid w:val="00E35401"/>
    <w:rsid w:val="00E375DB"/>
    <w:rsid w:val="00E40345"/>
    <w:rsid w:val="00E42938"/>
    <w:rsid w:val="00E47508"/>
    <w:rsid w:val="00E51A2D"/>
    <w:rsid w:val="00E55EB0"/>
    <w:rsid w:val="00E57BB7"/>
    <w:rsid w:val="00E61CB0"/>
    <w:rsid w:val="00E71256"/>
    <w:rsid w:val="00E7127C"/>
    <w:rsid w:val="00E71BCF"/>
    <w:rsid w:val="00E735A9"/>
    <w:rsid w:val="00E81D7C"/>
    <w:rsid w:val="00E83FA4"/>
    <w:rsid w:val="00E84394"/>
    <w:rsid w:val="00E86020"/>
    <w:rsid w:val="00E9399E"/>
    <w:rsid w:val="00E94060"/>
    <w:rsid w:val="00EA0B4F"/>
    <w:rsid w:val="00EB00AB"/>
    <w:rsid w:val="00EB4213"/>
    <w:rsid w:val="00EB4FD7"/>
    <w:rsid w:val="00EB66A1"/>
    <w:rsid w:val="00EC2AFC"/>
    <w:rsid w:val="00EC69CC"/>
    <w:rsid w:val="00EE199E"/>
    <w:rsid w:val="00F06E26"/>
    <w:rsid w:val="00F138F7"/>
    <w:rsid w:val="00F2008A"/>
    <w:rsid w:val="00F21D9E"/>
    <w:rsid w:val="00F250C6"/>
    <w:rsid w:val="00F25348"/>
    <w:rsid w:val="00F35860"/>
    <w:rsid w:val="00F45506"/>
    <w:rsid w:val="00F60062"/>
    <w:rsid w:val="00F613CC"/>
    <w:rsid w:val="00F62192"/>
    <w:rsid w:val="00F7384F"/>
    <w:rsid w:val="00F73A22"/>
    <w:rsid w:val="00F76777"/>
    <w:rsid w:val="00F777AF"/>
    <w:rsid w:val="00F8006C"/>
    <w:rsid w:val="00F83F2F"/>
    <w:rsid w:val="00F86555"/>
    <w:rsid w:val="00F86C58"/>
    <w:rsid w:val="00F9588D"/>
    <w:rsid w:val="00F95A01"/>
    <w:rsid w:val="00FA20FA"/>
    <w:rsid w:val="00FB5FC7"/>
    <w:rsid w:val="00FC30C7"/>
    <w:rsid w:val="00FC365B"/>
    <w:rsid w:val="00FC3B03"/>
    <w:rsid w:val="00FC67BA"/>
    <w:rsid w:val="00FC7867"/>
    <w:rsid w:val="00FD43F0"/>
    <w:rsid w:val="00FE2A78"/>
    <w:rsid w:val="00FF03A2"/>
    <w:rsid w:val="00FF22C4"/>
    <w:rsid w:val="00FF3059"/>
    <w:rsid w:val="00FF3913"/>
    <w:rsid w:val="00FF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7E8499"/>
  <w15:chartTrackingRefBased/>
  <w15:docId w15:val="{F059EBF7-F0E7-4F0B-AF43-2E99B053D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BEC"/>
  </w:style>
  <w:style w:type="paragraph" w:styleId="Nagwek1">
    <w:name w:val="heading 1"/>
    <w:basedOn w:val="Normalny"/>
    <w:next w:val="Normalny"/>
    <w:link w:val="Nagwek1Znak"/>
    <w:uiPriority w:val="9"/>
    <w:qFormat/>
    <w:rsid w:val="009E4C6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E4C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F30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unkt 1.1"/>
    <w:basedOn w:val="Normalny"/>
    <w:link w:val="AkapitzlistZnak"/>
    <w:uiPriority w:val="34"/>
    <w:qFormat/>
    <w:rsid w:val="0077418F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1C2D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2D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C2D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2D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2D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2D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2D74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C42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242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242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242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9E4C6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9E4C6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0F30B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C7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77BB"/>
  </w:style>
  <w:style w:type="paragraph" w:styleId="Stopka">
    <w:name w:val="footer"/>
    <w:basedOn w:val="Normalny"/>
    <w:link w:val="StopkaZnak"/>
    <w:uiPriority w:val="99"/>
    <w:unhideWhenUsed/>
    <w:rsid w:val="005C7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77BB"/>
  </w:style>
  <w:style w:type="paragraph" w:customStyle="1" w:styleId="Bodytext1blueitalic">
    <w:name w:val="Body text 1 + blue + italic"/>
    <w:basedOn w:val="Normalny"/>
    <w:autoRedefine/>
    <w:qFormat/>
    <w:rsid w:val="002B6F21"/>
    <w:pPr>
      <w:framePr w:hSpace="181" w:wrap="around" w:vAnchor="text" w:hAnchor="page" w:xAlign="center" w:y="1"/>
      <w:widowControl w:val="0"/>
      <w:spacing w:before="240" w:after="240" w:line="240" w:lineRule="auto"/>
      <w:ind w:left="360"/>
      <w:suppressOverlap/>
    </w:pPr>
    <w:rPr>
      <w:rFonts w:ascii="Times New Roman" w:eastAsia="Times New Roman" w:hAnsi="Times New Roman" w:cs="Times New Roman"/>
      <w:iCs/>
      <w:color w:val="0070C0"/>
      <w:sz w:val="24"/>
      <w:szCs w:val="24"/>
      <w:lang w:val="en-GB"/>
    </w:rPr>
  </w:style>
  <w:style w:type="paragraph" w:customStyle="1" w:styleId="BodyText1">
    <w:name w:val="Body Text 1"/>
    <w:basedOn w:val="Normalny"/>
    <w:link w:val="BodyText1Char"/>
    <w:autoRedefine/>
    <w:qFormat/>
    <w:rsid w:val="002B6F21"/>
    <w:pPr>
      <w:framePr w:hSpace="181" w:wrap="around" w:vAnchor="text" w:hAnchor="margin" w:y="530"/>
      <w:widowControl w:val="0"/>
      <w:spacing w:before="240" w:after="240" w:line="240" w:lineRule="auto"/>
      <w:ind w:left="360"/>
      <w:suppressOverlap/>
    </w:pPr>
    <w:rPr>
      <w:rFonts w:ascii="Arial" w:eastAsia="Times New Roman" w:hAnsi="Arial" w:cs="Arial"/>
      <w:b/>
      <w:iCs/>
      <w:color w:val="0070C0"/>
    </w:rPr>
  </w:style>
  <w:style w:type="character" w:customStyle="1" w:styleId="BodyText1Char">
    <w:name w:val="Body Text 1 Char"/>
    <w:basedOn w:val="Domylnaczcionkaakapitu"/>
    <w:link w:val="BodyText1"/>
    <w:rsid w:val="002B6F21"/>
    <w:rPr>
      <w:rFonts w:ascii="Arial" w:eastAsia="Times New Roman" w:hAnsi="Arial" w:cs="Arial"/>
      <w:b/>
      <w:iCs/>
      <w:color w:val="0070C0"/>
    </w:rPr>
  </w:style>
  <w:style w:type="paragraph" w:styleId="Tekstpodstawowy2">
    <w:name w:val="Body Text 2"/>
    <w:basedOn w:val="Normalny"/>
    <w:link w:val="Tekstpodstawowy2Znak"/>
    <w:rsid w:val="006A60AA"/>
    <w:pPr>
      <w:spacing w:after="120" w:line="240" w:lineRule="auto"/>
      <w:ind w:left="900"/>
    </w:pPr>
    <w:rPr>
      <w:rFonts w:ascii="Arial" w:eastAsia="Times New Roman" w:hAnsi="Arial" w:cs="Times New Roman"/>
      <w:sz w:val="24"/>
      <w:szCs w:val="24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rsid w:val="006A60AA"/>
    <w:rPr>
      <w:rFonts w:ascii="Arial" w:eastAsia="Times New Roman" w:hAnsi="Arial" w:cs="Times New Roman"/>
      <w:sz w:val="24"/>
      <w:szCs w:val="24"/>
      <w:lang w:val="en-US"/>
    </w:rPr>
  </w:style>
  <w:style w:type="paragraph" w:styleId="Legenda">
    <w:name w:val="caption"/>
    <w:basedOn w:val="Normalny"/>
    <w:next w:val="Normalny"/>
    <w:qFormat/>
    <w:rsid w:val="0091332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b/>
      <w:bCs/>
      <w:kern w:val="1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164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1643"/>
  </w:style>
  <w:style w:type="character" w:customStyle="1" w:styleId="AkapitzlistZnak">
    <w:name w:val="Akapit z listą Znak"/>
    <w:aliases w:val="Punkt 1.1 Znak"/>
    <w:basedOn w:val="Domylnaczcionkaakapitu"/>
    <w:link w:val="Akapitzlist"/>
    <w:uiPriority w:val="34"/>
    <w:locked/>
    <w:rsid w:val="00B266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54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95B1B-4435-48A7-BDB9-ED2441290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1908</Words>
  <Characters>11454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Marczak Joanna</dc:creator>
  <cp:keywords/>
  <dc:description/>
  <cp:lastModifiedBy>Marczak Joanna</cp:lastModifiedBy>
  <cp:revision>3</cp:revision>
  <cp:lastPrinted>2025-02-10T09:32:00Z</cp:lastPrinted>
  <dcterms:created xsi:type="dcterms:W3CDTF">2025-07-15T11:27:00Z</dcterms:created>
  <dcterms:modified xsi:type="dcterms:W3CDTF">2025-07-15T11:27:00Z</dcterms:modified>
</cp:coreProperties>
</file>